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C38" w:rsidRDefault="000A417B" w:rsidP="000A417B">
      <w:pPr>
        <w:jc w:val="center"/>
        <w:rPr>
          <w:sz w:val="32"/>
          <w:szCs w:val="32"/>
          <w:rtl/>
        </w:rPr>
      </w:pPr>
      <w:r>
        <w:rPr>
          <w:rFonts w:hint="cs"/>
          <w:sz w:val="32"/>
          <w:szCs w:val="32"/>
          <w:rtl/>
        </w:rPr>
        <w:t xml:space="preserve">بسم الله الرحمن الرحيم </w:t>
      </w:r>
    </w:p>
    <w:p w:rsidR="000A417B" w:rsidRDefault="00BC3F57" w:rsidP="000A417B">
      <w:pPr>
        <w:jc w:val="center"/>
        <w:rPr>
          <w:sz w:val="32"/>
          <w:szCs w:val="32"/>
          <w:u w:val="single"/>
          <w:rtl/>
        </w:rPr>
      </w:pPr>
      <w:r>
        <w:rPr>
          <w:rFonts w:hint="cs"/>
          <w:sz w:val="32"/>
          <w:szCs w:val="32"/>
          <w:u w:val="single"/>
          <w:rtl/>
        </w:rPr>
        <w:t>شرح رسالة أبي داود 3</w:t>
      </w:r>
    </w:p>
    <w:p w:rsidR="00BC3F57" w:rsidRDefault="00BC3F57" w:rsidP="00BC3F57">
      <w:pPr>
        <w:autoSpaceDE w:val="0"/>
        <w:autoSpaceDN w:val="0"/>
        <w:adjustRightInd w:val="0"/>
        <w:spacing w:after="0" w:line="240" w:lineRule="auto"/>
        <w:jc w:val="center"/>
        <w:rPr>
          <w:rFonts w:ascii="Traditional Arabic" w:hAnsi="Traditional Arabic" w:cs="Traditional Arabic"/>
          <w:b/>
          <w:bCs/>
          <w:color w:val="000000"/>
          <w:sz w:val="44"/>
          <w:szCs w:val="44"/>
          <w:rtl/>
        </w:rPr>
      </w:pPr>
      <w:r>
        <w:rPr>
          <w:rFonts w:ascii="Traditional Arabic" w:hAnsi="Traditional Arabic" w:cs="Traditional Arabic"/>
          <w:b/>
          <w:bCs/>
          <w:color w:val="800000"/>
          <w:sz w:val="44"/>
          <w:szCs w:val="44"/>
          <w:rtl/>
        </w:rPr>
        <w:t>موازنة بَينه وَبَين كتب ابْن الْمُبَارك ووكيع وَمَالك وَحَمَّاد</w:t>
      </w:r>
    </w:p>
    <w:p w:rsidR="00BC3F57" w:rsidRDefault="00BC3F57" w:rsidP="00BC3F57">
      <w:pPr>
        <w:autoSpaceDE w:val="0"/>
        <w:autoSpaceDN w:val="0"/>
        <w:adjustRightInd w:val="0"/>
        <w:spacing w:after="0" w:line="240" w:lineRule="auto"/>
        <w:rPr>
          <w:rFonts w:ascii="Traditional Arabic" w:hAnsi="Traditional Arabic" w:cs="Traditional Arabic"/>
          <w:b/>
          <w:bCs/>
          <w:sz w:val="44"/>
          <w:szCs w:val="44"/>
          <w:rtl/>
        </w:rPr>
      </w:pPr>
      <w:r>
        <w:rPr>
          <w:rFonts w:ascii="Traditional Arabic" w:hAnsi="Traditional Arabic" w:cs="Traditional Arabic"/>
          <w:b/>
          <w:bCs/>
          <w:color w:val="000000"/>
          <w:sz w:val="44"/>
          <w:szCs w:val="44"/>
          <w:rtl/>
        </w:rPr>
        <w:t>وَهَذِه الْأَحَادِيث لَيْسَ مِنْهَا فِي كتاب ابْن الْمُبَارك وَلَا كتاب وَكِيع إِلَّا الشَّيْء الْيَسِير وعامته فِي كتاب هَؤُلَاءِ مَرَاسِيل</w:t>
      </w:r>
    </w:p>
    <w:p w:rsidR="00BC3F57" w:rsidRDefault="00BC3F57" w:rsidP="00BC3F57">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وَفِي كتاب السّنَن من موطأ مَالك بن أنس شَيْء صَالح وَكَذَلِكَ من مصنفات حَمَّاد بن سَلمَة وَعبد الرَّزَّاق</w:t>
      </w:r>
    </w:p>
    <w:p w:rsidR="00BC3F57" w:rsidRDefault="00BC3F57" w:rsidP="00BC3F57">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وَلَيْسَ ثلث هَذِه الْكتب فِيمَا أَحْسبهُ فِي كتب جَمِيعهم أَعنِي مصنفات مَالك بن أنس وَحَمَّاد بن سَلمَة وَعبد الرَّزَّاق</w:t>
      </w:r>
    </w:p>
    <w:p w:rsidR="00BC3F57" w:rsidRDefault="00BC3F57" w:rsidP="00BC3F57">
      <w:pPr>
        <w:autoSpaceDE w:val="0"/>
        <w:autoSpaceDN w:val="0"/>
        <w:adjustRightInd w:val="0"/>
        <w:spacing w:after="0" w:line="240" w:lineRule="auto"/>
        <w:jc w:val="center"/>
        <w:rPr>
          <w:rFonts w:ascii="Traditional Arabic" w:hAnsi="Traditional Arabic" w:cs="Traditional Arabic"/>
          <w:b/>
          <w:bCs/>
          <w:color w:val="000000"/>
          <w:sz w:val="44"/>
          <w:szCs w:val="44"/>
          <w:rtl/>
        </w:rPr>
      </w:pPr>
      <w:r>
        <w:rPr>
          <w:rFonts w:ascii="Traditional Arabic" w:hAnsi="Traditional Arabic" w:cs="Traditional Arabic"/>
          <w:b/>
          <w:bCs/>
          <w:color w:val="800000"/>
          <w:sz w:val="44"/>
          <w:szCs w:val="44"/>
          <w:rtl/>
        </w:rPr>
        <w:t>جمعه السّنَن واستقصاؤه</w:t>
      </w:r>
    </w:p>
    <w:p w:rsidR="00BC3F57" w:rsidRDefault="00BC3F57" w:rsidP="00BC3F57">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وَقد ألفته نسقا على مَا وَقع عِنْدِي فَإِن ذكر لَك عَن النَّبِي صلى الله عَلَيْهِ وَسلم سنه لَيْسَ مِمَّا خرجته فَاعْلَم أَنه حَدِيث واه إِلَّا أَن يكون فِي كتابي من طَرِيق آخر فَإِنِّي لم أخرج الطّرق لِأَنَّهُ يكبر</w:t>
      </w:r>
      <w:r>
        <w:rPr>
          <w:rFonts w:ascii="Traditional Arabic" w:hAnsi="Traditional Arabic" w:cs="Traditional Arabic" w:hint="cs"/>
          <w:b/>
          <w:bCs/>
          <w:color w:val="000000"/>
          <w:sz w:val="44"/>
          <w:szCs w:val="44"/>
          <w:rtl/>
        </w:rPr>
        <w:t xml:space="preserve"> </w:t>
      </w:r>
      <w:r>
        <w:rPr>
          <w:rFonts w:ascii="Traditional Arabic" w:hAnsi="Traditional Arabic" w:cs="Traditional Arabic"/>
          <w:b/>
          <w:bCs/>
          <w:color w:val="000000"/>
          <w:sz w:val="44"/>
          <w:szCs w:val="44"/>
          <w:rtl/>
        </w:rPr>
        <w:t>على المتعلم</w:t>
      </w:r>
    </w:p>
    <w:p w:rsidR="00BC3F57" w:rsidRDefault="00BC3F57" w:rsidP="00BC3F57">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وَلَا أعرف أحدا جمع على الِاسْتِقْصَاء غَيْرِي وَكَانَ الْحسن بن عَليّ الْخلال قد جمع مِنْهُ قدر تِسْعمائَة حَدِيث وَذكر أَن ابْن الْمُبَارك قَالَ السّنَن عَن النَّبِي صلى الله عَلَيْهِ وَسلم نَحْو تِسْعمائَة حَدِيث فَقيل لَهُ</w:t>
      </w:r>
      <w:r w:rsidRPr="00BC3F57">
        <w:rPr>
          <w:rFonts w:ascii="Traditional Arabic" w:hAnsi="Traditional Arabic" w:cs="Traditional Arabic"/>
          <w:b/>
          <w:bCs/>
          <w:color w:val="000000"/>
          <w:sz w:val="44"/>
          <w:szCs w:val="44"/>
          <w:rtl/>
        </w:rPr>
        <w:t xml:space="preserve"> </w:t>
      </w:r>
      <w:r>
        <w:rPr>
          <w:rFonts w:ascii="Traditional Arabic" w:hAnsi="Traditional Arabic" w:cs="Traditional Arabic"/>
          <w:b/>
          <w:bCs/>
          <w:color w:val="000000"/>
          <w:sz w:val="44"/>
          <w:szCs w:val="44"/>
          <w:rtl/>
        </w:rPr>
        <w:t>إِن أَبَا يُوسُف قَالَ هِيَ ألف وَمِائَة قَالَ ابْن الْمُبَارك أَبُو يُوسُف يَأْخُذ بِتِلْكَ الهنات من هُنَا وَهنا نَحْو الْأَحَادِيث الضعيفة</w:t>
      </w:r>
    </w:p>
    <w:p w:rsidR="00BC3F57" w:rsidRDefault="00BC3F57" w:rsidP="00BC3F57">
      <w:pPr>
        <w:autoSpaceDE w:val="0"/>
        <w:autoSpaceDN w:val="0"/>
        <w:adjustRightInd w:val="0"/>
        <w:spacing w:after="0" w:line="240" w:lineRule="auto"/>
        <w:jc w:val="center"/>
        <w:rPr>
          <w:rFonts w:ascii="Traditional Arabic" w:hAnsi="Traditional Arabic" w:cs="Traditional Arabic"/>
          <w:b/>
          <w:bCs/>
          <w:color w:val="000000"/>
          <w:sz w:val="44"/>
          <w:szCs w:val="44"/>
          <w:rtl/>
        </w:rPr>
      </w:pPr>
      <w:r>
        <w:rPr>
          <w:rFonts w:ascii="Traditional Arabic" w:hAnsi="Traditional Arabic" w:cs="Traditional Arabic"/>
          <w:b/>
          <w:bCs/>
          <w:color w:val="800000"/>
          <w:sz w:val="44"/>
          <w:szCs w:val="44"/>
          <w:rtl/>
        </w:rPr>
        <w:t>يبين مَا فِيهِ وَهن شَدِيد</w:t>
      </w:r>
    </w:p>
    <w:p w:rsidR="00BC3F57" w:rsidRDefault="00BC3F57" w:rsidP="00BC3F57">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lastRenderedPageBreak/>
        <w:t>وَمَا كَانَ فِي كتابي من حَدِيث فِيهِ وَهن شَدِيد فقد بَينته وَمِنْه مَالا يَصح سَنَده</w:t>
      </w:r>
    </w:p>
    <w:p w:rsidR="00BC3F57" w:rsidRDefault="00BC3F57" w:rsidP="00BC3F57">
      <w:pPr>
        <w:autoSpaceDE w:val="0"/>
        <w:autoSpaceDN w:val="0"/>
        <w:adjustRightInd w:val="0"/>
        <w:spacing w:after="0" w:line="240" w:lineRule="auto"/>
        <w:jc w:val="center"/>
        <w:rPr>
          <w:rFonts w:ascii="Traditional Arabic" w:hAnsi="Traditional Arabic" w:cs="Traditional Arabic"/>
          <w:b/>
          <w:bCs/>
          <w:color w:val="000000"/>
          <w:sz w:val="44"/>
          <w:szCs w:val="44"/>
          <w:rtl/>
        </w:rPr>
      </w:pPr>
      <w:r>
        <w:rPr>
          <w:rFonts w:ascii="Traditional Arabic" w:hAnsi="Traditional Arabic" w:cs="Traditional Arabic"/>
          <w:b/>
          <w:bCs/>
          <w:color w:val="800000"/>
          <w:sz w:val="44"/>
          <w:szCs w:val="44"/>
          <w:rtl/>
        </w:rPr>
        <w:t>الْمَسْكُوت عَنهُ صَالح</w:t>
      </w:r>
    </w:p>
    <w:p w:rsidR="00BC3F57" w:rsidRDefault="00BC3F57" w:rsidP="00BC3F57">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مَا لم أذكر فِيهِ شَيْئا فَهُوَ صَالح وَبَعضهَا أصح من بعض</w:t>
      </w:r>
    </w:p>
    <w:p w:rsidR="00527EE0" w:rsidRPr="00BC3F57" w:rsidRDefault="00BC3F57" w:rsidP="00BC3F57">
      <w:pPr>
        <w:autoSpaceDE w:val="0"/>
        <w:autoSpaceDN w:val="0"/>
        <w:adjustRightInd w:val="0"/>
        <w:spacing w:after="0" w:line="240" w:lineRule="auto"/>
        <w:rPr>
          <w:rFonts w:ascii="Traditional Arabic" w:hAnsi="Traditional Arabic" w:cs="Traditional Arabic"/>
          <w:b/>
          <w:bCs/>
          <w:color w:val="000000"/>
          <w:sz w:val="44"/>
          <w:szCs w:val="44"/>
        </w:rPr>
      </w:pPr>
      <w:r>
        <w:rPr>
          <w:rFonts w:ascii="Traditional Arabic" w:hAnsi="Traditional Arabic" w:cs="Traditional Arabic"/>
          <w:b/>
          <w:bCs/>
          <w:color w:val="000000"/>
          <w:sz w:val="44"/>
          <w:szCs w:val="44"/>
          <w:rtl/>
        </w:rPr>
        <w:t>وَهَذَا لَو وَضعه</w:t>
      </w:r>
      <w:r>
        <w:rPr>
          <w:rFonts w:ascii="Traditional Arabic" w:hAnsi="Traditional Arabic" w:cs="Traditional Arabic"/>
          <w:b/>
          <w:bCs/>
          <w:color w:val="000000"/>
          <w:sz w:val="44"/>
          <w:szCs w:val="44"/>
          <w:rtl/>
        </w:rPr>
        <w:t xml:space="preserve"> غَيْرِي لَقلت أَنا فِيهِ أَكثر</w:t>
      </w:r>
      <w:r>
        <w:rPr>
          <w:rFonts w:ascii="Traditional Arabic" w:hAnsi="Traditional Arabic" w:cs="Traditional Arabic"/>
          <w:b/>
          <w:bCs/>
          <w:color w:val="000000"/>
          <w:sz w:val="44"/>
          <w:szCs w:val="44"/>
        </w:rPr>
        <w:t>.</w:t>
      </w:r>
    </w:p>
    <w:p w:rsidR="00527EE0" w:rsidRDefault="00527EE0" w:rsidP="00527EE0">
      <w:pPr>
        <w:bidi w:val="0"/>
        <w:spacing w:before="100" w:beforeAutospacing="1" w:after="100" w:afterAutospacing="1" w:line="240" w:lineRule="auto"/>
        <w:jc w:val="center"/>
        <w:rPr>
          <w:rFonts w:ascii="Times New Roman" w:eastAsia="Times New Roman" w:hAnsi="Times New Roman" w:cs="Simplified Arabic" w:hint="cs"/>
          <w:color w:val="000000"/>
          <w:sz w:val="36"/>
          <w:szCs w:val="36"/>
          <w:rtl/>
        </w:rPr>
      </w:pPr>
      <w:r>
        <w:rPr>
          <w:rFonts w:ascii="Times New Roman" w:eastAsia="Times New Roman" w:hAnsi="Times New Roman" w:cs="Simplified Arabic" w:hint="cs"/>
          <w:color w:val="000000"/>
          <w:sz w:val="36"/>
          <w:szCs w:val="36"/>
          <w:rtl/>
        </w:rPr>
        <w:t>الشرح</w:t>
      </w:r>
    </w:p>
    <w:p w:rsidR="00BC3F57" w:rsidRPr="00BC3F57" w:rsidRDefault="00BC3F57" w:rsidP="00BC3F57">
      <w:pPr>
        <w:autoSpaceDE w:val="0"/>
        <w:autoSpaceDN w:val="0"/>
        <w:adjustRightInd w:val="0"/>
        <w:spacing w:after="0" w:line="240" w:lineRule="auto"/>
        <w:rPr>
          <w:rFonts w:ascii="Traditional Arabic" w:hAnsi="Traditional Arabic" w:cs="Traditional Arabic"/>
          <w:b/>
          <w:bCs/>
          <w:sz w:val="44"/>
          <w:szCs w:val="44"/>
        </w:rPr>
      </w:pPr>
      <w:r>
        <w:rPr>
          <w:rFonts w:ascii="Traditional Arabic" w:hAnsi="Traditional Arabic" w:cs="Traditional Arabic" w:hint="cs"/>
          <w:b/>
          <w:bCs/>
          <w:color w:val="800000"/>
          <w:sz w:val="44"/>
          <w:szCs w:val="44"/>
          <w:rtl/>
        </w:rPr>
        <w:t xml:space="preserve">قوله </w:t>
      </w:r>
      <w:r>
        <w:rPr>
          <w:rFonts w:ascii="Traditional Arabic" w:hAnsi="Traditional Arabic" w:cs="Traditional Arabic" w:hint="cs"/>
          <w:b/>
          <w:bCs/>
          <w:color w:val="000000"/>
          <w:sz w:val="44"/>
          <w:szCs w:val="44"/>
          <w:rtl/>
        </w:rPr>
        <w:t>:(</w:t>
      </w:r>
      <w:r>
        <w:rPr>
          <w:rFonts w:ascii="Traditional Arabic" w:hAnsi="Traditional Arabic" w:cs="Traditional Arabic"/>
          <w:b/>
          <w:bCs/>
          <w:color w:val="000000"/>
          <w:sz w:val="44"/>
          <w:szCs w:val="44"/>
          <w:rtl/>
        </w:rPr>
        <w:t>وَهَذِه الْأَحَادِيث لَيْسَ مِنْهَا فِي كتاب ابْن الْمُبَارك وَلَا كتاب وَكِيع إِلَّا الشَّيْء الْيَسِير وعامته فِي كتاب هَؤُلَاءِ مَرَاسِيل</w:t>
      </w:r>
      <w:r>
        <w:rPr>
          <w:rFonts w:ascii="Traditional Arabic" w:hAnsi="Traditional Arabic" w:cs="Traditional Arabic" w:hint="cs"/>
          <w:b/>
          <w:bCs/>
          <w:sz w:val="44"/>
          <w:szCs w:val="44"/>
          <w:rtl/>
        </w:rPr>
        <w:t>)</w:t>
      </w:r>
    </w:p>
    <w:p w:rsidR="00527EE0" w:rsidRDefault="00527EE0" w:rsidP="001169C4">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نظرة الإمام أبي داود -رحمه الله- إلى العموم ، </w:t>
      </w:r>
      <w:r w:rsidR="001169C4">
        <w:rPr>
          <w:rFonts w:ascii="Traditional Arabic" w:hAnsi="Traditional Arabic" w:cs="Traditional Arabic" w:hint="cs"/>
          <w:b/>
          <w:bCs/>
          <w:color w:val="000000"/>
          <w:sz w:val="44"/>
          <w:szCs w:val="44"/>
          <w:rtl/>
        </w:rPr>
        <w:t>في</w:t>
      </w:r>
      <w:r w:rsidR="001169C4">
        <w:rPr>
          <w:rFonts w:ascii="Traditional Arabic" w:hAnsi="Traditional Arabic" w:cs="Traditional Arabic"/>
          <w:b/>
          <w:bCs/>
          <w:color w:val="000000"/>
          <w:sz w:val="44"/>
          <w:szCs w:val="44"/>
          <w:rtl/>
        </w:rPr>
        <w:t xml:space="preserve"> ما يرويه وكيع، </w:t>
      </w:r>
      <w:r w:rsidR="001169C4">
        <w:rPr>
          <w:rFonts w:ascii="Traditional Arabic" w:hAnsi="Traditional Arabic" w:cs="Traditional Arabic" w:hint="cs"/>
          <w:b/>
          <w:bCs/>
          <w:color w:val="000000"/>
          <w:sz w:val="44"/>
          <w:szCs w:val="44"/>
          <w:rtl/>
        </w:rPr>
        <w:t>و</w:t>
      </w:r>
      <w:r>
        <w:rPr>
          <w:rFonts w:ascii="Traditional Arabic" w:hAnsi="Traditional Arabic" w:cs="Traditional Arabic"/>
          <w:b/>
          <w:bCs/>
          <w:color w:val="000000"/>
          <w:sz w:val="44"/>
          <w:szCs w:val="44"/>
          <w:rtl/>
        </w:rPr>
        <w:t>ابن المبارك فكتاب أبي داو</w:t>
      </w:r>
      <w:r w:rsidR="001169C4">
        <w:rPr>
          <w:rFonts w:ascii="Traditional Arabic" w:hAnsi="Traditional Arabic" w:cs="Traditional Arabic"/>
          <w:b/>
          <w:bCs/>
          <w:color w:val="000000"/>
          <w:sz w:val="44"/>
          <w:szCs w:val="44"/>
          <w:rtl/>
        </w:rPr>
        <w:t>د أعظم مما يروونه -رحمة الله عل</w:t>
      </w:r>
      <w:r w:rsidR="001169C4">
        <w:rPr>
          <w:rFonts w:ascii="Traditional Arabic" w:hAnsi="Traditional Arabic" w:cs="Traditional Arabic" w:hint="cs"/>
          <w:b/>
          <w:bCs/>
          <w:color w:val="000000"/>
          <w:sz w:val="44"/>
          <w:szCs w:val="44"/>
          <w:rtl/>
        </w:rPr>
        <w:t>يهم</w:t>
      </w:r>
      <w:r>
        <w:rPr>
          <w:rFonts w:ascii="Traditional Arabic" w:hAnsi="Traditional Arabic" w:cs="Traditional Arabic"/>
          <w:b/>
          <w:bCs/>
          <w:color w:val="000000"/>
          <w:sz w:val="44"/>
          <w:szCs w:val="44"/>
          <w:rtl/>
        </w:rPr>
        <w:t xml:space="preserve"> جميع</w:t>
      </w:r>
      <w:r w:rsidR="001169C4">
        <w:rPr>
          <w:rFonts w:ascii="Traditional Arabic" w:hAnsi="Traditional Arabic" w:cs="Traditional Arabic" w:hint="cs"/>
          <w:b/>
          <w:bCs/>
          <w:color w:val="000000"/>
          <w:sz w:val="44"/>
          <w:szCs w:val="44"/>
          <w:rtl/>
        </w:rPr>
        <w:t>ا</w:t>
      </w:r>
      <w:r w:rsidR="0082643E">
        <w:rPr>
          <w:rFonts w:ascii="Traditional Arabic" w:hAnsi="Traditional Arabic" w:cs="Traditional Arabic" w:hint="cs"/>
          <w:b/>
          <w:bCs/>
          <w:color w:val="000000"/>
          <w:sz w:val="44"/>
          <w:szCs w:val="44"/>
          <w:rtl/>
        </w:rPr>
        <w:t xml:space="preserve"> لشمول كتابه لأحاديث الأحكام خاصة في كتاب واحد</w:t>
      </w:r>
      <w:r w:rsidR="008240FD">
        <w:rPr>
          <w:rFonts w:ascii="Traditional Arabic" w:hAnsi="Traditional Arabic" w:cs="Traditional Arabic" w:hint="cs"/>
          <w:b/>
          <w:bCs/>
          <w:color w:val="000000"/>
          <w:sz w:val="44"/>
          <w:szCs w:val="44"/>
          <w:rtl/>
        </w:rPr>
        <w:t>.</w:t>
      </w:r>
    </w:p>
    <w:p w:rsidR="008240FD" w:rsidRDefault="00527EE0" w:rsidP="00527EE0">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"وعامته في كتاب هؤلاء مراسيل" عامة ما يروونه في كتبهم مراسيل؛ </w:t>
      </w:r>
    </w:p>
    <w:p w:rsidR="008240FD" w:rsidRDefault="0082643E" w:rsidP="008240FD">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ف</w:t>
      </w:r>
      <w:r w:rsidR="008240FD">
        <w:rPr>
          <w:rFonts w:ascii="Traditional Arabic" w:hAnsi="Traditional Arabic" w:cs="Traditional Arabic" w:hint="cs"/>
          <w:b/>
          <w:bCs/>
          <w:color w:val="000000"/>
          <w:sz w:val="44"/>
          <w:szCs w:val="44"/>
          <w:rtl/>
        </w:rPr>
        <w:t>ما المقصود من قوله مراسيل ؟</w:t>
      </w:r>
    </w:p>
    <w:p w:rsidR="008240FD" w:rsidRDefault="008240FD" w:rsidP="008240FD">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يحتمل كل معاني المرسل:</w:t>
      </w:r>
    </w:p>
    <w:p w:rsidR="00527EE0" w:rsidRDefault="008240FD" w:rsidP="0082643E">
      <w:pPr>
        <w:pStyle w:val="a3"/>
        <w:numPr>
          <w:ilvl w:val="0"/>
          <w:numId w:val="1"/>
        </w:numPr>
        <w:autoSpaceDE w:val="0"/>
        <w:autoSpaceDN w:val="0"/>
        <w:adjustRightInd w:val="0"/>
        <w:spacing w:after="0" w:line="240" w:lineRule="auto"/>
        <w:rPr>
          <w:rFonts w:ascii="Traditional Arabic" w:hAnsi="Traditional Arabic" w:cs="Traditional Arabic"/>
          <w:b/>
          <w:bCs/>
          <w:color w:val="000000"/>
          <w:sz w:val="44"/>
          <w:szCs w:val="44"/>
        </w:rPr>
      </w:pPr>
      <w:r>
        <w:rPr>
          <w:rFonts w:ascii="Traditional Arabic" w:hAnsi="Traditional Arabic" w:cs="Traditional Arabic" w:hint="cs"/>
          <w:b/>
          <w:bCs/>
          <w:color w:val="000000"/>
          <w:sz w:val="44"/>
          <w:szCs w:val="44"/>
          <w:rtl/>
        </w:rPr>
        <w:t>المرسل الاصطلاحي</w:t>
      </w:r>
      <w:r w:rsidR="0082643E">
        <w:rPr>
          <w:rFonts w:ascii="Traditional Arabic" w:hAnsi="Traditional Arabic" w:cs="Traditional Arabic" w:hint="cs"/>
          <w:b/>
          <w:bCs/>
          <w:color w:val="000000"/>
          <w:sz w:val="44"/>
          <w:szCs w:val="44"/>
          <w:rtl/>
        </w:rPr>
        <w:t xml:space="preserve"> (الحديث الدي يرويه التابعي عن الرسول دون ذكر الصحابي) </w:t>
      </w:r>
      <w:r w:rsidR="00527EE0" w:rsidRPr="0082643E">
        <w:rPr>
          <w:rFonts w:ascii="Traditional Arabic" w:hAnsi="Traditional Arabic" w:cs="Traditional Arabic"/>
          <w:b/>
          <w:bCs/>
          <w:color w:val="000000"/>
          <w:sz w:val="44"/>
          <w:szCs w:val="44"/>
          <w:rtl/>
        </w:rPr>
        <w:t>لأنهم في الزمن</w:t>
      </w:r>
      <w:r w:rsidR="0082643E">
        <w:rPr>
          <w:rFonts w:ascii="Traditional Arabic" w:hAnsi="Traditional Arabic" w:cs="Traditional Arabic"/>
          <w:b/>
          <w:bCs/>
          <w:color w:val="000000"/>
          <w:sz w:val="44"/>
          <w:szCs w:val="44"/>
          <w:rtl/>
        </w:rPr>
        <w:t xml:space="preserve"> الذي تقبل فيه المراسيل قبل </w:t>
      </w:r>
      <w:r w:rsidR="0082643E">
        <w:rPr>
          <w:rFonts w:ascii="Traditional Arabic" w:hAnsi="Traditional Arabic" w:cs="Traditional Arabic" w:hint="cs"/>
          <w:b/>
          <w:bCs/>
          <w:color w:val="000000"/>
          <w:sz w:val="44"/>
          <w:szCs w:val="44"/>
          <w:rtl/>
        </w:rPr>
        <w:t xml:space="preserve">شرط الشافعي </w:t>
      </w:r>
      <w:r w:rsidR="00527EE0" w:rsidRPr="0082643E">
        <w:rPr>
          <w:rFonts w:ascii="Traditional Arabic" w:hAnsi="Traditional Arabic" w:cs="Traditional Arabic"/>
          <w:b/>
          <w:bCs/>
          <w:color w:val="000000"/>
          <w:sz w:val="44"/>
          <w:szCs w:val="44"/>
          <w:rtl/>
        </w:rPr>
        <w:t xml:space="preserve"> الإمام الشافعي </w:t>
      </w:r>
      <w:r w:rsidRPr="0082643E">
        <w:rPr>
          <w:rFonts w:ascii="Traditional Arabic" w:hAnsi="Traditional Arabic" w:cs="Traditional Arabic" w:hint="cs"/>
          <w:b/>
          <w:bCs/>
          <w:color w:val="000000"/>
          <w:sz w:val="44"/>
          <w:szCs w:val="44"/>
          <w:rtl/>
        </w:rPr>
        <w:t xml:space="preserve">كما أسلفنا ، </w:t>
      </w:r>
      <w:r w:rsidR="00527EE0" w:rsidRPr="0082643E">
        <w:rPr>
          <w:rFonts w:ascii="Traditional Arabic" w:hAnsi="Traditional Arabic" w:cs="Traditional Arabic"/>
          <w:b/>
          <w:bCs/>
          <w:color w:val="000000"/>
          <w:sz w:val="44"/>
          <w:szCs w:val="44"/>
          <w:rtl/>
        </w:rPr>
        <w:t xml:space="preserve">الذي اشترط لقبول المراسيل شروط، وللإمام أبي داود كتاب </w:t>
      </w:r>
      <w:r w:rsidR="00527EE0" w:rsidRPr="0082643E">
        <w:rPr>
          <w:rFonts w:ascii="Traditional Arabic" w:hAnsi="Traditional Arabic" w:cs="Traditional Arabic"/>
          <w:b/>
          <w:bCs/>
          <w:color w:val="000000"/>
          <w:sz w:val="44"/>
          <w:szCs w:val="44"/>
          <w:rtl/>
        </w:rPr>
        <w:lastRenderedPageBreak/>
        <w:t>خاص في المراس</w:t>
      </w:r>
      <w:r w:rsidR="0082643E">
        <w:rPr>
          <w:rFonts w:ascii="Traditional Arabic" w:hAnsi="Traditional Arabic" w:cs="Traditional Arabic"/>
          <w:b/>
          <w:bCs/>
          <w:color w:val="000000"/>
          <w:sz w:val="44"/>
          <w:szCs w:val="44"/>
          <w:rtl/>
        </w:rPr>
        <w:t>يل، ومطبوع ومتداو</w:t>
      </w:r>
      <w:r w:rsidR="0082643E">
        <w:rPr>
          <w:rFonts w:ascii="Traditional Arabic" w:hAnsi="Traditional Arabic" w:cs="Traditional Arabic" w:hint="cs"/>
          <w:b/>
          <w:bCs/>
          <w:color w:val="000000"/>
          <w:sz w:val="44"/>
          <w:szCs w:val="44"/>
          <w:rtl/>
        </w:rPr>
        <w:t>ل عده من أبواب السنن وطبع في كتاب مستقل .</w:t>
      </w:r>
    </w:p>
    <w:p w:rsidR="0082643E" w:rsidRPr="0082643E" w:rsidRDefault="0082643E" w:rsidP="0082643E">
      <w:pPr>
        <w:pStyle w:val="a3"/>
        <w:numPr>
          <w:ilvl w:val="0"/>
          <w:numId w:val="1"/>
        </w:num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المرسل على استعمال المتقدمين حيث يطلقون على كل حديث فيه انقطاع مرسل فيقولون على من وقع منه الانقطاع أرسله حتى ولو لم يكن من وقع منه الانقطاع غير التابعي كمالك ومن دونه 000وعليه فالمعلق</w:t>
      </w:r>
      <w:r w:rsidR="007166F6">
        <w:rPr>
          <w:rFonts w:ascii="Traditional Arabic" w:hAnsi="Traditional Arabic" w:cs="Traditional Arabic" w:hint="cs"/>
          <w:b/>
          <w:bCs/>
          <w:color w:val="000000"/>
          <w:sz w:val="44"/>
          <w:szCs w:val="44"/>
          <w:rtl/>
        </w:rPr>
        <w:t>ا</w:t>
      </w:r>
      <w:r>
        <w:rPr>
          <w:rFonts w:ascii="Traditional Arabic" w:hAnsi="Traditional Arabic" w:cs="Traditional Arabic" w:hint="cs"/>
          <w:b/>
          <w:bCs/>
          <w:color w:val="000000"/>
          <w:sz w:val="44"/>
          <w:szCs w:val="44"/>
          <w:rtl/>
        </w:rPr>
        <w:t>ت</w:t>
      </w:r>
      <w:r w:rsidR="007166F6">
        <w:rPr>
          <w:rFonts w:ascii="Traditional Arabic" w:hAnsi="Traditional Arabic" w:cs="Traditional Arabic" w:hint="cs"/>
          <w:b/>
          <w:bCs/>
          <w:color w:val="000000"/>
          <w:sz w:val="44"/>
          <w:szCs w:val="44"/>
          <w:rtl/>
        </w:rPr>
        <w:t xml:space="preserve"> والبلاغات والحديث المعضل والمنقطع وكذلك المرسل يدخل من ضمن قوله (</w:t>
      </w:r>
      <w:r w:rsidR="007166F6" w:rsidRPr="00FF38AA">
        <w:rPr>
          <w:rFonts w:ascii="Times New Roman" w:eastAsia="Times New Roman" w:hAnsi="Times New Roman" w:cs="Simplified Arabic" w:hint="cs"/>
          <w:color w:val="000000"/>
          <w:sz w:val="36"/>
          <w:szCs w:val="36"/>
          <w:rtl/>
        </w:rPr>
        <w:t>وعامته في كتاب هؤلاء مراسيل</w:t>
      </w:r>
      <w:r w:rsidR="007166F6">
        <w:rPr>
          <w:rFonts w:ascii="Traditional Arabic" w:hAnsi="Traditional Arabic" w:cs="Traditional Arabic" w:hint="cs"/>
          <w:b/>
          <w:bCs/>
          <w:color w:val="000000"/>
          <w:sz w:val="44"/>
          <w:szCs w:val="44"/>
          <w:rtl/>
        </w:rPr>
        <w:t>)وهو الأرجح .</w:t>
      </w:r>
      <w:r>
        <w:rPr>
          <w:rFonts w:ascii="Traditional Arabic" w:hAnsi="Traditional Arabic" w:cs="Traditional Arabic" w:hint="cs"/>
          <w:b/>
          <w:bCs/>
          <w:color w:val="000000"/>
          <w:sz w:val="44"/>
          <w:szCs w:val="44"/>
          <w:rtl/>
        </w:rPr>
        <w:t xml:space="preserve"> </w:t>
      </w:r>
    </w:p>
    <w:p w:rsidR="00527EE0" w:rsidRDefault="007166F6" w:rsidP="007166F6">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قوله (</w:t>
      </w:r>
      <w:r w:rsidRPr="00FF38AA">
        <w:rPr>
          <w:rFonts w:ascii="Times New Roman" w:eastAsia="Times New Roman" w:hAnsi="Times New Roman" w:cs="Simplified Arabic" w:hint="cs"/>
          <w:color w:val="000000"/>
          <w:sz w:val="36"/>
          <w:szCs w:val="36"/>
          <w:rtl/>
        </w:rPr>
        <w:t>وفي كتاب السنن من موطأ مالك بن أنس شيء صالح وكذلك من مصنفات حماد بن سلمة وعبد الرزاق</w:t>
      </w:r>
      <w:r>
        <w:rPr>
          <w:rFonts w:ascii="Times New Roman" w:eastAsia="Times New Roman" w:hAnsi="Times New Roman" w:cs="Simplified Arabic" w:hint="cs"/>
          <w:color w:val="000000"/>
          <w:sz w:val="36"/>
          <w:szCs w:val="36"/>
          <w:rtl/>
        </w:rPr>
        <w:t>).</w:t>
      </w:r>
      <w:r w:rsidRPr="00FF38AA">
        <w:rPr>
          <w:rFonts w:ascii="Times New Roman" w:eastAsia="Times New Roman" w:hAnsi="Times New Roman" w:cs="Simplified Arabic" w:hint="cs"/>
          <w:color w:val="000000"/>
          <w:sz w:val="36"/>
        </w:rPr>
        <w:t> </w:t>
      </w:r>
      <w:r w:rsidRPr="00FF38AA">
        <w:rPr>
          <w:rFonts w:ascii="Times New Roman" w:eastAsia="Times New Roman" w:hAnsi="Times New Roman" w:cs="Simplified Arabic" w:hint="cs"/>
          <w:color w:val="000000"/>
          <w:sz w:val="36"/>
          <w:szCs w:val="36"/>
        </w:rPr>
        <w:br/>
      </w:r>
      <w:r w:rsidR="00527EE0">
        <w:rPr>
          <w:rFonts w:ascii="Traditional Arabic" w:hAnsi="Traditional Arabic" w:cs="Traditional Arabic"/>
          <w:b/>
          <w:bCs/>
          <w:color w:val="000000"/>
          <w:sz w:val="44"/>
          <w:szCs w:val="44"/>
          <w:rtl/>
        </w:rPr>
        <w:t>يعني في ق</w:t>
      </w:r>
      <w:r>
        <w:rPr>
          <w:rFonts w:ascii="Traditional Arabic" w:hAnsi="Traditional Arabic" w:cs="Traditional Arabic"/>
          <w:b/>
          <w:bCs/>
          <w:color w:val="000000"/>
          <w:sz w:val="44"/>
          <w:szCs w:val="44"/>
          <w:rtl/>
        </w:rPr>
        <w:t xml:space="preserve">سم </w:t>
      </w:r>
      <w:r>
        <w:rPr>
          <w:rFonts w:ascii="Traditional Arabic" w:hAnsi="Traditional Arabic" w:cs="Traditional Arabic" w:hint="cs"/>
          <w:b/>
          <w:bCs/>
          <w:color w:val="000000"/>
          <w:sz w:val="44"/>
          <w:szCs w:val="44"/>
          <w:rtl/>
        </w:rPr>
        <w:t>أحاديث</w:t>
      </w:r>
      <w:r>
        <w:rPr>
          <w:rFonts w:ascii="Traditional Arabic" w:hAnsi="Traditional Arabic" w:cs="Traditional Arabic"/>
          <w:b/>
          <w:bCs/>
          <w:color w:val="000000"/>
          <w:sz w:val="44"/>
          <w:szCs w:val="44"/>
          <w:rtl/>
        </w:rPr>
        <w:t xml:space="preserve"> الأحكام غير قسم الفضائل </w:t>
      </w:r>
      <w:r>
        <w:rPr>
          <w:rFonts w:ascii="Traditional Arabic" w:hAnsi="Traditional Arabic" w:cs="Traditional Arabic" w:hint="cs"/>
          <w:b/>
          <w:bCs/>
          <w:color w:val="000000"/>
          <w:sz w:val="44"/>
          <w:szCs w:val="44"/>
          <w:rtl/>
        </w:rPr>
        <w:t>و</w:t>
      </w:r>
      <w:r w:rsidR="00527EE0">
        <w:rPr>
          <w:rFonts w:ascii="Traditional Arabic" w:hAnsi="Traditional Arabic" w:cs="Traditional Arabic"/>
          <w:b/>
          <w:bCs/>
          <w:color w:val="000000"/>
          <w:sz w:val="44"/>
          <w:szCs w:val="44"/>
          <w:rtl/>
        </w:rPr>
        <w:t xml:space="preserve"> المغازي </w:t>
      </w:r>
      <w:r>
        <w:rPr>
          <w:rFonts w:ascii="Traditional Arabic" w:hAnsi="Traditional Arabic" w:cs="Traditional Arabic" w:hint="cs"/>
          <w:b/>
          <w:bCs/>
          <w:color w:val="000000"/>
          <w:sz w:val="44"/>
          <w:szCs w:val="44"/>
          <w:rtl/>
        </w:rPr>
        <w:t xml:space="preserve">وغبرها من تراجم الكتب والأبواب التي لا علافة لها </w:t>
      </w:r>
      <w:r w:rsidR="00527EE0">
        <w:rPr>
          <w:rFonts w:ascii="Traditional Arabic" w:hAnsi="Traditional Arabic" w:cs="Traditional Arabic"/>
          <w:b/>
          <w:bCs/>
          <w:color w:val="000000"/>
          <w:sz w:val="44"/>
          <w:szCs w:val="44"/>
          <w:rtl/>
        </w:rPr>
        <w:t>بالأحكام.</w:t>
      </w:r>
    </w:p>
    <w:p w:rsidR="007166F6" w:rsidRDefault="00527EE0" w:rsidP="007166F6">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"وفي كتاب السنن من موطأ مالك بن أنس شيء صالح" يعني قدر كافي ومفيد لطالب العلم، لكنه </w:t>
      </w:r>
      <w:r w:rsidR="007166F6">
        <w:rPr>
          <w:rFonts w:ascii="Traditional Arabic" w:hAnsi="Traditional Arabic" w:cs="Traditional Arabic" w:hint="cs"/>
          <w:b/>
          <w:bCs/>
          <w:color w:val="000000"/>
          <w:sz w:val="44"/>
          <w:szCs w:val="44"/>
          <w:rtl/>
        </w:rPr>
        <w:t>غير كافي ف</w:t>
      </w:r>
      <w:r>
        <w:rPr>
          <w:rFonts w:ascii="Traditional Arabic" w:hAnsi="Traditional Arabic" w:cs="Traditional Arabic"/>
          <w:b/>
          <w:bCs/>
          <w:color w:val="000000"/>
          <w:sz w:val="44"/>
          <w:szCs w:val="44"/>
          <w:rtl/>
        </w:rPr>
        <w:t>لا يقتصر عليه</w:t>
      </w:r>
      <w:r w:rsidR="007166F6">
        <w:rPr>
          <w:rFonts w:ascii="Traditional Arabic" w:hAnsi="Traditional Arabic" w:cs="Traditional Arabic" w:hint="cs"/>
          <w:b/>
          <w:bCs/>
          <w:color w:val="000000"/>
          <w:sz w:val="44"/>
          <w:szCs w:val="44"/>
          <w:rtl/>
        </w:rPr>
        <w:t xml:space="preserve"> .</w:t>
      </w:r>
    </w:p>
    <w:p w:rsidR="00665DED" w:rsidRDefault="00527EE0" w:rsidP="00665DED">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كذلك من مصنفات حماد بن سلمة وعبد الرزاق فيها أيضاً أحاديث لا توجد عند غيرهما، </w:t>
      </w:r>
      <w:r w:rsidR="00665DED">
        <w:rPr>
          <w:rFonts w:ascii="Traditional Arabic" w:hAnsi="Traditional Arabic" w:cs="Traditional Arabic" w:hint="cs"/>
          <w:b/>
          <w:bCs/>
          <w:color w:val="000000"/>
          <w:sz w:val="44"/>
          <w:szCs w:val="44"/>
          <w:rtl/>
        </w:rPr>
        <w:t>لكن</w:t>
      </w:r>
      <w:r w:rsidR="00665DED" w:rsidRPr="00665DED">
        <w:rPr>
          <w:rFonts w:ascii="Traditional Arabic" w:hAnsi="Traditional Arabic" w:cs="Traditional Arabic"/>
          <w:b/>
          <w:bCs/>
          <w:color w:val="000000"/>
          <w:sz w:val="44"/>
          <w:szCs w:val="44"/>
          <w:rtl/>
        </w:rPr>
        <w:t xml:space="preserve"> </w:t>
      </w:r>
      <w:r w:rsidR="00665DED">
        <w:rPr>
          <w:rFonts w:ascii="Traditional Arabic" w:hAnsi="Traditional Arabic" w:cs="Traditional Arabic"/>
          <w:b/>
          <w:bCs/>
          <w:color w:val="000000"/>
          <w:sz w:val="44"/>
          <w:szCs w:val="44"/>
          <w:rtl/>
        </w:rPr>
        <w:t>مصنف عبد الرزاق أكبر</w:t>
      </w:r>
      <w:r w:rsidR="00665DED">
        <w:rPr>
          <w:rFonts w:ascii="Traditional Arabic" w:hAnsi="Traditional Arabic" w:cs="Traditional Arabic" w:hint="cs"/>
          <w:b/>
          <w:bCs/>
          <w:color w:val="000000"/>
          <w:sz w:val="44"/>
          <w:szCs w:val="44"/>
          <w:rtl/>
        </w:rPr>
        <w:t xml:space="preserve"> من سنن أبي</w:t>
      </w:r>
      <w:r w:rsidR="00665DED">
        <w:rPr>
          <w:rFonts w:ascii="Traditional Arabic" w:hAnsi="Traditional Arabic" w:cs="Traditional Arabic"/>
          <w:b/>
          <w:bCs/>
          <w:color w:val="000000"/>
          <w:sz w:val="44"/>
          <w:szCs w:val="44"/>
          <w:rtl/>
        </w:rPr>
        <w:t>،</w:t>
      </w:r>
      <w:r w:rsidR="00665DED">
        <w:rPr>
          <w:rFonts w:ascii="Traditional Arabic" w:hAnsi="Traditional Arabic" w:cs="Traditional Arabic" w:hint="cs"/>
          <w:b/>
          <w:bCs/>
          <w:color w:val="000000"/>
          <w:sz w:val="44"/>
          <w:szCs w:val="44"/>
          <w:rtl/>
        </w:rPr>
        <w:t xml:space="preserve"> فال</w:t>
      </w:r>
      <w:r w:rsidR="00665DED">
        <w:rPr>
          <w:rFonts w:ascii="Traditional Arabic" w:hAnsi="Traditional Arabic" w:cs="Traditional Arabic"/>
          <w:b/>
          <w:bCs/>
          <w:color w:val="000000"/>
          <w:sz w:val="44"/>
          <w:szCs w:val="44"/>
          <w:rtl/>
        </w:rPr>
        <w:t>م</w:t>
      </w:r>
      <w:r w:rsidR="00665DED">
        <w:rPr>
          <w:rFonts w:ascii="Traditional Arabic" w:hAnsi="Traditional Arabic" w:cs="Traditional Arabic" w:hint="cs"/>
          <w:b/>
          <w:bCs/>
          <w:color w:val="000000"/>
          <w:sz w:val="44"/>
          <w:szCs w:val="44"/>
          <w:rtl/>
        </w:rPr>
        <w:t>طبوع يقع في</w:t>
      </w:r>
      <w:r w:rsidR="00665DED">
        <w:rPr>
          <w:rFonts w:ascii="Traditional Arabic" w:hAnsi="Traditional Arabic" w:cs="Traditional Arabic"/>
          <w:b/>
          <w:bCs/>
          <w:color w:val="000000"/>
          <w:sz w:val="44"/>
          <w:szCs w:val="44"/>
          <w:rtl/>
        </w:rPr>
        <w:t xml:space="preserve"> عشرة مجلدات، والحادي عشر لجامع معمر فيما يرويه عبد الرزاق عنه، أكبر من سنن أبي داود، كيف يقول: ما فيه ولا الثلث؟ </w:t>
      </w:r>
    </w:p>
    <w:p w:rsidR="00665DED" w:rsidRDefault="00665DED" w:rsidP="00665DED">
      <w:pPr>
        <w:autoSpaceDE w:val="0"/>
        <w:autoSpaceDN w:val="0"/>
        <w:adjustRightInd w:val="0"/>
        <w:spacing w:after="0" w:line="240" w:lineRule="auto"/>
        <w:rPr>
          <w:rFonts w:ascii="Traditional Arabic" w:hAnsi="Traditional Arabic" w:cs="Traditional Arabic"/>
          <w:b/>
          <w:bCs/>
          <w:sz w:val="44"/>
          <w:szCs w:val="44"/>
          <w:rtl/>
        </w:rPr>
      </w:pPr>
      <w:r>
        <w:rPr>
          <w:rFonts w:ascii="Traditional Arabic" w:hAnsi="Traditional Arabic" w:cs="Traditional Arabic" w:hint="cs"/>
          <w:b/>
          <w:bCs/>
          <w:color w:val="000000"/>
          <w:sz w:val="44"/>
          <w:szCs w:val="44"/>
          <w:rtl/>
        </w:rPr>
        <w:lastRenderedPageBreak/>
        <w:t xml:space="preserve">ذلك أن </w:t>
      </w:r>
      <w:r>
        <w:rPr>
          <w:rFonts w:ascii="Traditional Arabic" w:hAnsi="Traditional Arabic" w:cs="Traditional Arabic"/>
          <w:b/>
          <w:bCs/>
          <w:color w:val="000000"/>
          <w:sz w:val="44"/>
          <w:szCs w:val="44"/>
          <w:rtl/>
        </w:rPr>
        <w:t>مصنف عبد الرزاق و</w:t>
      </w:r>
      <w:r>
        <w:rPr>
          <w:rFonts w:ascii="Traditional Arabic" w:hAnsi="Traditional Arabic" w:cs="Traditional Arabic" w:hint="cs"/>
          <w:b/>
          <w:bCs/>
          <w:color w:val="000000"/>
          <w:sz w:val="44"/>
          <w:szCs w:val="44"/>
          <w:rtl/>
        </w:rPr>
        <w:t xml:space="preserve">مثله </w:t>
      </w:r>
      <w:r>
        <w:rPr>
          <w:rFonts w:ascii="Traditional Arabic" w:hAnsi="Traditional Arabic" w:cs="Traditional Arabic"/>
          <w:b/>
          <w:bCs/>
          <w:color w:val="000000"/>
          <w:sz w:val="44"/>
          <w:szCs w:val="44"/>
          <w:rtl/>
        </w:rPr>
        <w:t>مصنف ابن أبي شيبة مملوءة بالآثار</w:t>
      </w:r>
      <w:r>
        <w:rPr>
          <w:rFonts w:ascii="Traditional Arabic" w:hAnsi="Traditional Arabic" w:cs="Traditional Arabic" w:hint="cs"/>
          <w:b/>
          <w:bCs/>
          <w:color w:val="000000"/>
          <w:sz w:val="44"/>
          <w:szCs w:val="44"/>
          <w:rtl/>
        </w:rPr>
        <w:t xml:space="preserve"> عن الصحابة والتابعين </w:t>
      </w:r>
      <w:r>
        <w:rPr>
          <w:rFonts w:ascii="Traditional Arabic" w:hAnsi="Traditional Arabic" w:cs="Traditional Arabic"/>
          <w:b/>
          <w:bCs/>
          <w:color w:val="000000"/>
          <w:sz w:val="44"/>
          <w:szCs w:val="44"/>
          <w:rtl/>
        </w:rPr>
        <w:t>، أما الأحاديث المرفوعة فهي أقل.</w:t>
      </w:r>
    </w:p>
    <w:p w:rsidR="00665DED" w:rsidRDefault="00665DED" w:rsidP="00665DED">
      <w:pPr>
        <w:autoSpaceDE w:val="0"/>
        <w:autoSpaceDN w:val="0"/>
        <w:adjustRightInd w:val="0"/>
        <w:spacing w:after="0" w:line="240" w:lineRule="auto"/>
        <w:rPr>
          <w:rFonts w:ascii="Traditional Arabic" w:hAnsi="Traditional Arabic" w:cs="Traditional Arabic"/>
          <w:b/>
          <w:bCs/>
          <w:sz w:val="44"/>
          <w:szCs w:val="44"/>
          <w:rtl/>
        </w:rPr>
      </w:pPr>
    </w:p>
    <w:p w:rsidR="00665DED" w:rsidRDefault="00665DED" w:rsidP="00665DED">
      <w:pPr>
        <w:autoSpaceDE w:val="0"/>
        <w:autoSpaceDN w:val="0"/>
        <w:adjustRightInd w:val="0"/>
        <w:spacing w:after="0" w:line="240" w:lineRule="auto"/>
        <w:rPr>
          <w:rFonts w:ascii="Traditional Arabic" w:hAnsi="Traditional Arabic" w:cs="Traditional Arabic"/>
          <w:b/>
          <w:bCs/>
          <w:sz w:val="44"/>
          <w:szCs w:val="44"/>
          <w:rtl/>
        </w:rPr>
      </w:pPr>
      <w:r>
        <w:rPr>
          <w:rFonts w:ascii="Traditional Arabic" w:hAnsi="Traditional Arabic" w:cs="Traditional Arabic" w:hint="cs"/>
          <w:b/>
          <w:bCs/>
          <w:sz w:val="44"/>
          <w:szCs w:val="44"/>
          <w:rtl/>
        </w:rPr>
        <w:t>قوله (</w:t>
      </w:r>
      <w:r w:rsidRPr="00FF38AA">
        <w:rPr>
          <w:rFonts w:ascii="Times New Roman" w:eastAsia="Times New Roman" w:hAnsi="Times New Roman" w:cs="Simplified Arabic" w:hint="cs"/>
          <w:color w:val="000000"/>
          <w:sz w:val="36"/>
          <w:szCs w:val="36"/>
          <w:rtl/>
        </w:rPr>
        <w:t>وليس ثلث هذه الكتب فيما أحسبه في كتب جميعهم أعني مصنفات مالك بن أنس وحماد بن سلمة وعبد الرزاق</w:t>
      </w:r>
      <w:r>
        <w:rPr>
          <w:rFonts w:ascii="Times New Roman" w:eastAsia="Times New Roman" w:hAnsi="Times New Roman" w:cs="Simplified Arabic" w:hint="cs"/>
          <w:color w:val="000000"/>
          <w:sz w:val="36"/>
          <w:szCs w:val="36"/>
          <w:rtl/>
        </w:rPr>
        <w:t>).</w:t>
      </w:r>
    </w:p>
    <w:p w:rsidR="007166F6" w:rsidRDefault="007166F6" w:rsidP="007166F6">
      <w:pPr>
        <w:autoSpaceDE w:val="0"/>
        <w:autoSpaceDN w:val="0"/>
        <w:adjustRightInd w:val="0"/>
        <w:spacing w:after="0" w:line="240" w:lineRule="auto"/>
        <w:rPr>
          <w:rFonts w:ascii="Traditional Arabic" w:hAnsi="Traditional Arabic" w:cs="Traditional Arabic"/>
          <w:b/>
          <w:bCs/>
          <w:color w:val="000000"/>
          <w:sz w:val="44"/>
          <w:szCs w:val="44"/>
          <w:rtl/>
        </w:rPr>
      </w:pPr>
    </w:p>
    <w:p w:rsidR="00527EE0" w:rsidRDefault="00527EE0" w:rsidP="007166F6">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ول</w:t>
      </w:r>
      <w:r w:rsidR="00665DED">
        <w:rPr>
          <w:rFonts w:ascii="Traditional Arabic" w:hAnsi="Traditional Arabic" w:cs="Traditional Arabic"/>
          <w:b/>
          <w:bCs/>
          <w:color w:val="000000"/>
          <w:sz w:val="44"/>
          <w:szCs w:val="44"/>
          <w:rtl/>
        </w:rPr>
        <w:t xml:space="preserve">يس ثلث هذه الكتب" يعني الكتب </w:t>
      </w:r>
      <w:r w:rsidR="00665DED">
        <w:rPr>
          <w:rFonts w:ascii="Traditional Arabic" w:hAnsi="Traditional Arabic" w:cs="Traditional Arabic" w:hint="cs"/>
          <w:b/>
          <w:bCs/>
          <w:color w:val="000000"/>
          <w:sz w:val="44"/>
          <w:szCs w:val="44"/>
          <w:rtl/>
        </w:rPr>
        <w:t>ت</w:t>
      </w:r>
      <w:r>
        <w:rPr>
          <w:rFonts w:ascii="Traditional Arabic" w:hAnsi="Traditional Arabic" w:cs="Traditional Arabic"/>
          <w:b/>
          <w:bCs/>
          <w:color w:val="000000"/>
          <w:sz w:val="44"/>
          <w:szCs w:val="44"/>
          <w:rtl/>
        </w:rPr>
        <w:t>راجم</w:t>
      </w:r>
      <w:r w:rsidR="00665DED">
        <w:rPr>
          <w:rFonts w:ascii="Traditional Arabic" w:hAnsi="Traditional Arabic" w:cs="Traditional Arabic" w:hint="cs"/>
          <w:b/>
          <w:bCs/>
          <w:color w:val="000000"/>
          <w:sz w:val="44"/>
          <w:szCs w:val="44"/>
          <w:rtl/>
        </w:rPr>
        <w:t xml:space="preserve"> الكتب والأبواب</w:t>
      </w:r>
      <w:r>
        <w:rPr>
          <w:rFonts w:ascii="Traditional Arabic" w:hAnsi="Traditional Arabic" w:cs="Traditional Arabic"/>
          <w:b/>
          <w:bCs/>
          <w:color w:val="000000"/>
          <w:sz w:val="44"/>
          <w:szCs w:val="44"/>
          <w:rtl/>
        </w:rPr>
        <w:t xml:space="preserve"> الكبيرة التي أودعها في كتابه، </w:t>
      </w:r>
      <w:r w:rsidR="00665DED">
        <w:rPr>
          <w:rFonts w:ascii="Traditional Arabic" w:hAnsi="Traditional Arabic" w:cs="Traditional Arabic" w:hint="cs"/>
          <w:b/>
          <w:bCs/>
          <w:color w:val="000000"/>
          <w:sz w:val="44"/>
          <w:szCs w:val="44"/>
          <w:rtl/>
        </w:rPr>
        <w:t xml:space="preserve">مثل </w:t>
      </w:r>
      <w:r>
        <w:rPr>
          <w:rFonts w:ascii="Traditional Arabic" w:hAnsi="Traditional Arabic" w:cs="Traditional Arabic"/>
          <w:b/>
          <w:bCs/>
          <w:color w:val="000000"/>
          <w:sz w:val="44"/>
          <w:szCs w:val="44"/>
          <w:rtl/>
        </w:rPr>
        <w:t xml:space="preserve">كتاب الطهارة، كتاب الصلاة، كتاب الزكاة، كتاب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w:t>
      </w:r>
      <w:r w:rsidR="00665DED">
        <w:rPr>
          <w:rFonts w:ascii="Traditional Arabic" w:hAnsi="Traditional Arabic" w:cs="Traditional Arabic" w:hint="cs"/>
          <w:b/>
          <w:bCs/>
          <w:color w:val="000000"/>
          <w:sz w:val="44"/>
          <w:szCs w:val="44"/>
          <w:rtl/>
        </w:rPr>
        <w:t xml:space="preserve"> وتراجم الأبواب المندرجة المتفرعة تحت هذه الكتب </w:t>
      </w:r>
      <w:r>
        <w:rPr>
          <w:rFonts w:ascii="Traditional Arabic" w:hAnsi="Traditional Arabic" w:cs="Traditional Arabic"/>
          <w:b/>
          <w:bCs/>
          <w:color w:val="000000"/>
          <w:sz w:val="44"/>
          <w:szCs w:val="44"/>
          <w:rtl/>
        </w:rPr>
        <w:t xml:space="preserve">، </w:t>
      </w:r>
      <w:r w:rsidR="00665DED">
        <w:rPr>
          <w:rFonts w:ascii="Traditional Arabic" w:hAnsi="Traditional Arabic" w:cs="Traditional Arabic" w:hint="cs"/>
          <w:b/>
          <w:bCs/>
          <w:color w:val="000000"/>
          <w:sz w:val="44"/>
          <w:szCs w:val="44"/>
          <w:rtl/>
        </w:rPr>
        <w:t xml:space="preserve">والتي تصب في النهاية في أحاديث الأحكام </w:t>
      </w:r>
      <w:r w:rsidR="000B1C11">
        <w:rPr>
          <w:rFonts w:ascii="Traditional Arabic" w:hAnsi="Traditional Arabic" w:cs="Traditional Arabic" w:hint="cs"/>
          <w:b/>
          <w:bCs/>
          <w:color w:val="000000"/>
          <w:sz w:val="44"/>
          <w:szCs w:val="44"/>
          <w:rtl/>
        </w:rPr>
        <w:t xml:space="preserve"> و</w:t>
      </w:r>
      <w:r w:rsidR="000B1C11">
        <w:rPr>
          <w:rFonts w:ascii="Traditional Arabic" w:hAnsi="Traditional Arabic" w:cs="Traditional Arabic"/>
          <w:b/>
          <w:bCs/>
          <w:color w:val="000000"/>
          <w:sz w:val="44"/>
          <w:szCs w:val="44"/>
          <w:rtl/>
        </w:rPr>
        <w:t>مجموع هذ</w:t>
      </w:r>
      <w:r w:rsidR="000B1C11">
        <w:rPr>
          <w:rFonts w:ascii="Traditional Arabic" w:hAnsi="Traditional Arabic" w:cs="Traditional Arabic" w:hint="cs"/>
          <w:b/>
          <w:bCs/>
          <w:color w:val="000000"/>
          <w:sz w:val="44"/>
          <w:szCs w:val="44"/>
          <w:rtl/>
        </w:rPr>
        <w:t>ا</w:t>
      </w:r>
      <w:r w:rsidR="000B1C11">
        <w:rPr>
          <w:rFonts w:ascii="Traditional Arabic" w:hAnsi="Traditional Arabic" w:cs="Traditional Arabic"/>
          <w:b/>
          <w:bCs/>
          <w:color w:val="000000"/>
          <w:sz w:val="44"/>
          <w:szCs w:val="44"/>
          <w:rtl/>
        </w:rPr>
        <w:t xml:space="preserve"> يقال له</w:t>
      </w:r>
      <w:r>
        <w:rPr>
          <w:rFonts w:ascii="Traditional Arabic" w:hAnsi="Traditional Arabic" w:cs="Traditional Arabic"/>
          <w:b/>
          <w:bCs/>
          <w:color w:val="000000"/>
          <w:sz w:val="44"/>
          <w:szCs w:val="44"/>
          <w:rtl/>
        </w:rPr>
        <w:t xml:space="preserve"> </w:t>
      </w:r>
      <w:r w:rsidR="000B1C11">
        <w:rPr>
          <w:rFonts w:ascii="Traditional Arabic" w:hAnsi="Traditional Arabic" w:cs="Traditional Arabic" w:hint="cs"/>
          <w:b/>
          <w:bCs/>
          <w:color w:val="000000"/>
          <w:sz w:val="44"/>
          <w:szCs w:val="44"/>
          <w:rtl/>
        </w:rPr>
        <w:t xml:space="preserve">سنن ولهذا </w:t>
      </w:r>
      <w:r>
        <w:rPr>
          <w:rFonts w:ascii="Traditional Arabic" w:hAnsi="Traditional Arabic" w:cs="Traditional Arabic"/>
          <w:b/>
          <w:bCs/>
          <w:color w:val="000000"/>
          <w:sz w:val="44"/>
          <w:szCs w:val="44"/>
          <w:rtl/>
        </w:rPr>
        <w:t>أسماه السنن.</w:t>
      </w:r>
    </w:p>
    <w:p w:rsidR="000B1C11" w:rsidRDefault="000B1C11" w:rsidP="007166F6">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كما أن للتراجم فائدة عظيمة وفيها إشارة إلى فقه المحدث لأنها بمثابة ر</w:t>
      </w:r>
      <w:r w:rsidR="00412C0D">
        <w:rPr>
          <w:rFonts w:ascii="Traditional Arabic" w:hAnsi="Traditional Arabic" w:cs="Traditional Arabic" w:hint="cs"/>
          <w:b/>
          <w:bCs/>
          <w:color w:val="000000"/>
          <w:sz w:val="44"/>
          <w:szCs w:val="44"/>
          <w:rtl/>
        </w:rPr>
        <w:t xml:space="preserve">ؤوس المسائل الفقهية التي يستدل بحديث الباب عليها . ويعرف فقه المحدث وأيه من خلال تراجم الأبواب.   </w:t>
      </w:r>
      <w:r>
        <w:rPr>
          <w:rFonts w:ascii="Traditional Arabic" w:hAnsi="Traditional Arabic" w:cs="Traditional Arabic" w:hint="cs"/>
          <w:b/>
          <w:bCs/>
          <w:color w:val="000000"/>
          <w:sz w:val="44"/>
          <w:szCs w:val="44"/>
          <w:rtl/>
        </w:rPr>
        <w:t xml:space="preserve"> </w:t>
      </w:r>
    </w:p>
    <w:p w:rsidR="000E1994" w:rsidRDefault="000E1994" w:rsidP="00665DED">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قوله</w:t>
      </w:r>
      <w:r w:rsidR="00527EE0">
        <w:rPr>
          <w:rFonts w:ascii="Traditional Arabic" w:hAnsi="Traditional Arabic" w:cs="Traditional Arabic"/>
          <w:b/>
          <w:bCs/>
          <w:color w:val="000000"/>
          <w:sz w:val="44"/>
          <w:szCs w:val="44"/>
          <w:rtl/>
        </w:rPr>
        <w:t>: "</w:t>
      </w:r>
      <w:r>
        <w:rPr>
          <w:rFonts w:ascii="Traditional Arabic" w:hAnsi="Traditional Arabic" w:cs="Traditional Arabic" w:hint="cs"/>
          <w:b/>
          <w:bCs/>
          <w:color w:val="000000"/>
          <w:sz w:val="44"/>
          <w:szCs w:val="44"/>
          <w:rtl/>
        </w:rPr>
        <w:t>(</w:t>
      </w:r>
      <w:r w:rsidR="00527EE0">
        <w:rPr>
          <w:rFonts w:ascii="Traditional Arabic" w:hAnsi="Traditional Arabic" w:cs="Traditional Arabic"/>
          <w:b/>
          <w:bCs/>
          <w:color w:val="000000"/>
          <w:sz w:val="44"/>
          <w:szCs w:val="44"/>
          <w:rtl/>
        </w:rPr>
        <w:t xml:space="preserve">وقد ألفته نسقاً على ما وقع عندي" يعني </w:t>
      </w:r>
      <w:r w:rsidR="004C3387">
        <w:rPr>
          <w:rFonts w:ascii="Traditional Arabic" w:hAnsi="Traditional Arabic" w:cs="Traditional Arabic" w:hint="cs"/>
          <w:b/>
          <w:bCs/>
          <w:color w:val="000000"/>
          <w:sz w:val="44"/>
          <w:szCs w:val="44"/>
          <w:rtl/>
        </w:rPr>
        <w:t xml:space="preserve">ألفه على منهج واحد مطرد </w:t>
      </w:r>
      <w:r w:rsidR="004C3387">
        <w:rPr>
          <w:rFonts w:ascii="Traditional Arabic" w:hAnsi="Traditional Arabic" w:cs="Traditional Arabic"/>
          <w:b/>
          <w:bCs/>
          <w:color w:val="000000"/>
          <w:sz w:val="44"/>
          <w:szCs w:val="44"/>
          <w:rtl/>
        </w:rPr>
        <w:t xml:space="preserve"> وبالغ</w:t>
      </w:r>
      <w:r w:rsidR="004C3387">
        <w:rPr>
          <w:rFonts w:ascii="Traditional Arabic" w:hAnsi="Traditional Arabic" w:cs="Traditional Arabic" w:hint="cs"/>
          <w:b/>
          <w:bCs/>
          <w:color w:val="000000"/>
          <w:sz w:val="44"/>
          <w:szCs w:val="44"/>
          <w:rtl/>
        </w:rPr>
        <w:t xml:space="preserve"> رحمه الله</w:t>
      </w:r>
      <w:r w:rsidR="004C3387">
        <w:rPr>
          <w:rFonts w:ascii="Traditional Arabic" w:hAnsi="Traditional Arabic" w:cs="Traditional Arabic"/>
          <w:b/>
          <w:bCs/>
          <w:color w:val="000000"/>
          <w:sz w:val="44"/>
          <w:szCs w:val="44"/>
          <w:rtl/>
        </w:rPr>
        <w:t xml:space="preserve"> في تحريره وت</w:t>
      </w:r>
      <w:r w:rsidR="004C3387">
        <w:rPr>
          <w:rFonts w:ascii="Traditional Arabic" w:hAnsi="Traditional Arabic" w:cs="Traditional Arabic" w:hint="cs"/>
          <w:b/>
          <w:bCs/>
          <w:color w:val="000000"/>
          <w:sz w:val="44"/>
          <w:szCs w:val="44"/>
          <w:rtl/>
        </w:rPr>
        <w:t>نسيقه</w:t>
      </w:r>
      <w:r w:rsidR="00527EE0">
        <w:rPr>
          <w:rFonts w:ascii="Traditional Arabic" w:hAnsi="Traditional Arabic" w:cs="Traditional Arabic"/>
          <w:b/>
          <w:bCs/>
          <w:color w:val="000000"/>
          <w:sz w:val="44"/>
          <w:szCs w:val="44"/>
          <w:rtl/>
        </w:rPr>
        <w:t>،</w:t>
      </w:r>
      <w:r>
        <w:rPr>
          <w:rFonts w:ascii="Traditional Arabic" w:hAnsi="Traditional Arabic" w:cs="Traditional Arabic" w:hint="cs"/>
          <w:b/>
          <w:bCs/>
          <w:color w:val="000000"/>
          <w:sz w:val="44"/>
          <w:szCs w:val="44"/>
          <w:rtl/>
        </w:rPr>
        <w:t xml:space="preserve"> تنسيق</w:t>
      </w:r>
      <w:r>
        <w:rPr>
          <w:rFonts w:ascii="Traditional Arabic" w:hAnsi="Traditional Arabic" w:cs="Traditional Arabic"/>
          <w:b/>
          <w:bCs/>
          <w:color w:val="000000"/>
          <w:sz w:val="44"/>
          <w:szCs w:val="44"/>
          <w:rtl/>
        </w:rPr>
        <w:t xml:space="preserve"> الأبواب</w:t>
      </w:r>
      <w:r w:rsidR="00527EE0">
        <w:rPr>
          <w:rFonts w:ascii="Traditional Arabic" w:hAnsi="Traditional Arabic" w:cs="Traditional Arabic"/>
          <w:b/>
          <w:bCs/>
          <w:color w:val="000000"/>
          <w:sz w:val="44"/>
          <w:szCs w:val="44"/>
          <w:rtl/>
        </w:rPr>
        <w:t xml:space="preserve"> عل</w:t>
      </w:r>
      <w:r>
        <w:rPr>
          <w:rFonts w:ascii="Traditional Arabic" w:hAnsi="Traditional Arabic" w:cs="Traditional Arabic"/>
          <w:b/>
          <w:bCs/>
          <w:color w:val="000000"/>
          <w:sz w:val="44"/>
          <w:szCs w:val="44"/>
          <w:rtl/>
        </w:rPr>
        <w:t xml:space="preserve">ى نسق واحد،  </w:t>
      </w:r>
      <w:r>
        <w:rPr>
          <w:rFonts w:ascii="Traditional Arabic" w:hAnsi="Traditional Arabic" w:cs="Traditional Arabic" w:hint="cs"/>
          <w:b/>
          <w:bCs/>
          <w:color w:val="000000"/>
          <w:sz w:val="44"/>
          <w:szCs w:val="44"/>
          <w:rtl/>
        </w:rPr>
        <w:t>ت</w:t>
      </w:r>
      <w:r w:rsidR="00527EE0">
        <w:rPr>
          <w:rFonts w:ascii="Traditional Arabic" w:hAnsi="Traditional Arabic" w:cs="Traditional Arabic"/>
          <w:b/>
          <w:bCs/>
          <w:color w:val="000000"/>
          <w:sz w:val="44"/>
          <w:szCs w:val="44"/>
          <w:rtl/>
        </w:rPr>
        <w:t>تحد فيها</w:t>
      </w:r>
      <w:r>
        <w:rPr>
          <w:rFonts w:ascii="Traditional Arabic" w:hAnsi="Traditional Arabic" w:cs="Traditional Arabic" w:hint="cs"/>
          <w:b/>
          <w:bCs/>
          <w:color w:val="000000"/>
          <w:sz w:val="44"/>
          <w:szCs w:val="44"/>
          <w:rtl/>
        </w:rPr>
        <w:t xml:space="preserve"> الأبواب فيما بينها على نسق واحد</w:t>
      </w:r>
      <w:r>
        <w:rPr>
          <w:rFonts w:ascii="Traditional Arabic" w:hAnsi="Traditional Arabic" w:cs="Traditional Arabic"/>
          <w:b/>
          <w:bCs/>
          <w:color w:val="000000"/>
          <w:sz w:val="44"/>
          <w:szCs w:val="44"/>
          <w:rtl/>
        </w:rPr>
        <w:t xml:space="preserve">، </w:t>
      </w:r>
      <w:r w:rsidR="00527EE0">
        <w:rPr>
          <w:rFonts w:ascii="Traditional Arabic" w:hAnsi="Traditional Arabic" w:cs="Traditional Arabic"/>
          <w:b/>
          <w:bCs/>
          <w:color w:val="000000"/>
          <w:sz w:val="44"/>
          <w:szCs w:val="44"/>
          <w:rtl/>
        </w:rPr>
        <w:t xml:space="preserve"> يتفق ف</w:t>
      </w:r>
      <w:r>
        <w:rPr>
          <w:rFonts w:ascii="Traditional Arabic" w:hAnsi="Traditional Arabic" w:cs="Traditional Arabic"/>
          <w:b/>
          <w:bCs/>
          <w:color w:val="000000"/>
          <w:sz w:val="44"/>
          <w:szCs w:val="44"/>
          <w:rtl/>
        </w:rPr>
        <w:t>يها</w:t>
      </w:r>
      <w:r>
        <w:rPr>
          <w:rFonts w:ascii="Traditional Arabic" w:hAnsi="Traditional Arabic" w:cs="Traditional Arabic" w:hint="cs"/>
          <w:b/>
          <w:bCs/>
          <w:color w:val="000000"/>
          <w:sz w:val="44"/>
          <w:szCs w:val="44"/>
          <w:rtl/>
        </w:rPr>
        <w:t xml:space="preserve"> </w:t>
      </w:r>
      <w:r w:rsidR="00527EE0">
        <w:rPr>
          <w:rFonts w:ascii="Traditional Arabic" w:hAnsi="Traditional Arabic" w:cs="Traditional Arabic"/>
          <w:b/>
          <w:bCs/>
          <w:color w:val="000000"/>
          <w:sz w:val="44"/>
          <w:szCs w:val="44"/>
          <w:rtl/>
        </w:rPr>
        <w:t xml:space="preserve">و </w:t>
      </w:r>
      <w:r>
        <w:rPr>
          <w:rFonts w:ascii="Traditional Arabic" w:hAnsi="Traditional Arabic" w:cs="Traditional Arabic"/>
          <w:b/>
          <w:bCs/>
          <w:color w:val="000000"/>
          <w:sz w:val="44"/>
          <w:szCs w:val="44"/>
          <w:rtl/>
        </w:rPr>
        <w:t>يناسب الباب الأول الثاني والعكس</w:t>
      </w:r>
      <w:r>
        <w:rPr>
          <w:rFonts w:ascii="Traditional Arabic" w:hAnsi="Traditional Arabic" w:cs="Traditional Arabic" w:hint="cs"/>
          <w:b/>
          <w:bCs/>
          <w:color w:val="000000"/>
          <w:sz w:val="44"/>
          <w:szCs w:val="44"/>
          <w:rtl/>
        </w:rPr>
        <w:t>.</w:t>
      </w:r>
    </w:p>
    <w:p w:rsidR="00274D65" w:rsidRDefault="000E1994" w:rsidP="00274D65">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lastRenderedPageBreak/>
        <w:t>ومن الملاحظ أن</w:t>
      </w:r>
      <w:r w:rsidR="00274D65">
        <w:rPr>
          <w:rFonts w:ascii="Traditional Arabic" w:hAnsi="Traditional Arabic" w:cs="Traditional Arabic" w:hint="cs"/>
          <w:b/>
          <w:bCs/>
          <w:color w:val="000000"/>
          <w:sz w:val="44"/>
          <w:szCs w:val="44"/>
          <w:rtl/>
        </w:rPr>
        <w:t xml:space="preserve"> </w:t>
      </w:r>
      <w:r w:rsidR="00274D65">
        <w:rPr>
          <w:rFonts w:ascii="Traditional Arabic" w:hAnsi="Traditional Arabic" w:cs="Traditional Arabic"/>
          <w:b/>
          <w:bCs/>
          <w:color w:val="000000"/>
          <w:sz w:val="44"/>
          <w:szCs w:val="44"/>
          <w:rtl/>
        </w:rPr>
        <w:t xml:space="preserve">ترتيب </w:t>
      </w:r>
      <w:r w:rsidR="00274D65">
        <w:rPr>
          <w:rFonts w:ascii="Traditional Arabic" w:hAnsi="Traditional Arabic" w:cs="Traditional Arabic" w:hint="cs"/>
          <w:b/>
          <w:bCs/>
          <w:color w:val="000000"/>
          <w:sz w:val="44"/>
          <w:szCs w:val="44"/>
          <w:rtl/>
        </w:rPr>
        <w:t xml:space="preserve">الكتب عند </w:t>
      </w:r>
      <w:r w:rsidR="00274D65">
        <w:rPr>
          <w:rFonts w:ascii="Traditional Arabic" w:hAnsi="Traditional Arabic" w:cs="Traditional Arabic"/>
          <w:b/>
          <w:bCs/>
          <w:color w:val="000000"/>
          <w:sz w:val="44"/>
          <w:szCs w:val="44"/>
          <w:rtl/>
        </w:rPr>
        <w:t xml:space="preserve">أبي داود </w:t>
      </w:r>
      <w:r w:rsidR="00274D65">
        <w:rPr>
          <w:rFonts w:ascii="Traditional Arabic" w:hAnsi="Traditional Arabic" w:cs="Traditional Arabic" w:hint="cs"/>
          <w:b/>
          <w:bCs/>
          <w:color w:val="000000"/>
          <w:sz w:val="44"/>
          <w:szCs w:val="44"/>
          <w:rtl/>
        </w:rPr>
        <w:t>في ا</w:t>
      </w:r>
      <w:r w:rsidR="00274D65">
        <w:rPr>
          <w:rFonts w:ascii="Traditional Arabic" w:hAnsi="Traditional Arabic" w:cs="Traditional Arabic"/>
          <w:b/>
          <w:bCs/>
          <w:color w:val="000000"/>
          <w:sz w:val="44"/>
          <w:szCs w:val="44"/>
          <w:rtl/>
        </w:rPr>
        <w:t>لسنن</w:t>
      </w:r>
      <w:r w:rsidR="00274D65">
        <w:rPr>
          <w:rFonts w:ascii="Traditional Arabic" w:hAnsi="Traditional Arabic" w:cs="Traditional Arabic" w:hint="cs"/>
          <w:b/>
          <w:bCs/>
          <w:color w:val="000000"/>
          <w:sz w:val="44"/>
          <w:szCs w:val="44"/>
          <w:rtl/>
        </w:rPr>
        <w:t xml:space="preserve"> م</w:t>
      </w:r>
      <w:r>
        <w:rPr>
          <w:rFonts w:ascii="Traditional Arabic" w:hAnsi="Traditional Arabic" w:cs="Traditional Arabic" w:hint="cs"/>
          <w:b/>
          <w:bCs/>
          <w:color w:val="000000"/>
          <w:sz w:val="44"/>
          <w:szCs w:val="44"/>
          <w:rtl/>
        </w:rPr>
        <w:t>ختلف</w:t>
      </w:r>
      <w:r w:rsidR="00274D65">
        <w:rPr>
          <w:rFonts w:ascii="Traditional Arabic" w:hAnsi="Traditional Arabic" w:cs="Traditional Arabic" w:hint="cs"/>
          <w:b/>
          <w:bCs/>
          <w:color w:val="000000"/>
          <w:sz w:val="44"/>
          <w:szCs w:val="44"/>
          <w:rtl/>
        </w:rPr>
        <w:t xml:space="preserve"> عن</w:t>
      </w:r>
      <w:r w:rsidR="00527EE0">
        <w:rPr>
          <w:rFonts w:ascii="Traditional Arabic" w:hAnsi="Traditional Arabic" w:cs="Traditional Arabic"/>
          <w:b/>
          <w:bCs/>
          <w:color w:val="000000"/>
          <w:sz w:val="44"/>
          <w:szCs w:val="44"/>
          <w:rtl/>
        </w:rPr>
        <w:t xml:space="preserve"> </w:t>
      </w:r>
      <w:r w:rsidR="00274D65">
        <w:rPr>
          <w:rFonts w:ascii="Traditional Arabic" w:hAnsi="Traditional Arabic" w:cs="Traditional Arabic"/>
          <w:b/>
          <w:bCs/>
          <w:color w:val="000000"/>
          <w:sz w:val="44"/>
          <w:szCs w:val="44"/>
          <w:rtl/>
        </w:rPr>
        <w:t>ترتيب البخاري ومسلم والنسائي والترمذي، لما فرغوا من العبادات بد</w:t>
      </w:r>
      <w:r w:rsidR="00274D65">
        <w:rPr>
          <w:rFonts w:ascii="Traditional Arabic" w:hAnsi="Traditional Arabic" w:cs="Traditional Arabic" w:hint="cs"/>
          <w:b/>
          <w:bCs/>
          <w:color w:val="000000"/>
          <w:sz w:val="44"/>
          <w:szCs w:val="44"/>
          <w:rtl/>
        </w:rPr>
        <w:t>أ</w:t>
      </w:r>
      <w:r w:rsidR="00274D65">
        <w:rPr>
          <w:rFonts w:ascii="Traditional Arabic" w:hAnsi="Traditional Arabic" w:cs="Traditional Arabic"/>
          <w:b/>
          <w:bCs/>
          <w:color w:val="000000"/>
          <w:sz w:val="44"/>
          <w:szCs w:val="44"/>
          <w:rtl/>
        </w:rPr>
        <w:t xml:space="preserve">وا بالمعاملات، </w:t>
      </w:r>
      <w:r w:rsidR="00274D65">
        <w:rPr>
          <w:rFonts w:ascii="Traditional Arabic" w:hAnsi="Traditional Arabic" w:cs="Traditional Arabic" w:hint="cs"/>
          <w:b/>
          <w:bCs/>
          <w:color w:val="000000"/>
          <w:sz w:val="44"/>
          <w:szCs w:val="44"/>
          <w:rtl/>
        </w:rPr>
        <w:t>أما أبو داود ف</w:t>
      </w:r>
      <w:r w:rsidR="00274D65">
        <w:rPr>
          <w:rFonts w:ascii="Traditional Arabic" w:hAnsi="Traditional Arabic" w:cs="Traditional Arabic"/>
          <w:b/>
          <w:bCs/>
          <w:color w:val="000000"/>
          <w:sz w:val="44"/>
          <w:szCs w:val="44"/>
          <w:rtl/>
        </w:rPr>
        <w:t>قدم كتاب النكاح على الحج</w:t>
      </w:r>
      <w:r w:rsidR="00274D65">
        <w:rPr>
          <w:rFonts w:ascii="Traditional Arabic" w:hAnsi="Traditional Arabic" w:cs="Traditional Arabic" w:hint="cs"/>
          <w:b/>
          <w:bCs/>
          <w:color w:val="000000"/>
          <w:sz w:val="44"/>
          <w:szCs w:val="44"/>
          <w:rtl/>
        </w:rPr>
        <w:t>.</w:t>
      </w:r>
    </w:p>
    <w:p w:rsidR="00274D65" w:rsidRDefault="00274D65" w:rsidP="00274D65">
      <w:pPr>
        <w:autoSpaceDE w:val="0"/>
        <w:autoSpaceDN w:val="0"/>
        <w:adjustRightInd w:val="0"/>
        <w:spacing w:after="0" w:line="240" w:lineRule="auto"/>
        <w:rPr>
          <w:rFonts w:ascii="Traditional Arabic" w:hAnsi="Traditional Arabic" w:cs="Traditional Arabic"/>
          <w:b/>
          <w:bCs/>
          <w:color w:val="000000"/>
          <w:sz w:val="44"/>
          <w:szCs w:val="44"/>
          <w:rtl/>
        </w:rPr>
      </w:pPr>
    </w:p>
    <w:p w:rsidR="00274D65" w:rsidRDefault="00274D65" w:rsidP="00274D65">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قوله (</w:t>
      </w:r>
      <w:r w:rsidR="00527EE0">
        <w:rPr>
          <w:rFonts w:ascii="Traditional Arabic" w:hAnsi="Traditional Arabic" w:cs="Traditional Arabic"/>
          <w:b/>
          <w:bCs/>
          <w:color w:val="000000"/>
          <w:sz w:val="44"/>
          <w:szCs w:val="44"/>
          <w:rtl/>
        </w:rPr>
        <w:t>فإن ذكر لك عن النبي -صلى الله عليه وسلم- سنة ليس</w:t>
      </w:r>
      <w:r>
        <w:rPr>
          <w:rFonts w:ascii="Traditional Arabic" w:hAnsi="Traditional Arabic" w:cs="Traditional Arabic"/>
          <w:b/>
          <w:bCs/>
          <w:color w:val="000000"/>
          <w:sz w:val="44"/>
          <w:szCs w:val="44"/>
          <w:rtl/>
        </w:rPr>
        <w:t xml:space="preserve"> مما خرجته فاعلم أنه حديثٌ واه</w:t>
      </w:r>
      <w:r w:rsidR="00527EE0">
        <w:rPr>
          <w:rFonts w:ascii="Traditional Arabic" w:hAnsi="Traditional Arabic" w:cs="Traditional Arabic"/>
          <w:b/>
          <w:bCs/>
          <w:color w:val="000000"/>
          <w:sz w:val="44"/>
          <w:szCs w:val="44"/>
          <w:rtl/>
        </w:rPr>
        <w:t>"</w:t>
      </w:r>
      <w:r>
        <w:rPr>
          <w:rFonts w:ascii="Traditional Arabic" w:hAnsi="Traditional Arabic" w:cs="Traditional Arabic" w:hint="cs"/>
          <w:b/>
          <w:bCs/>
          <w:color w:val="000000"/>
          <w:sz w:val="44"/>
          <w:szCs w:val="44"/>
          <w:rtl/>
        </w:rPr>
        <w:t>)</w:t>
      </w:r>
      <w:r w:rsidR="00527EE0">
        <w:rPr>
          <w:rFonts w:ascii="Traditional Arabic" w:hAnsi="Traditional Arabic" w:cs="Traditional Arabic"/>
          <w:b/>
          <w:bCs/>
          <w:color w:val="000000"/>
          <w:sz w:val="44"/>
          <w:szCs w:val="44"/>
          <w:rtl/>
        </w:rPr>
        <w:t xml:space="preserve"> </w:t>
      </w:r>
    </w:p>
    <w:p w:rsidR="00527EE0" w:rsidRDefault="006349DD" w:rsidP="006349DD">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واه : أي</w:t>
      </w:r>
      <w:r w:rsidR="00527EE0">
        <w:rPr>
          <w:rFonts w:ascii="Traditional Arabic" w:hAnsi="Traditional Arabic" w:cs="Traditional Arabic"/>
          <w:b/>
          <w:bCs/>
          <w:color w:val="000000"/>
          <w:sz w:val="44"/>
          <w:szCs w:val="44"/>
          <w:rtl/>
        </w:rPr>
        <w:t xml:space="preserve"> شديد الضعف، وهذا الكلام لا شك أن فيه نظر، </w:t>
      </w:r>
      <w:r>
        <w:rPr>
          <w:rFonts w:ascii="Traditional Arabic" w:hAnsi="Traditional Arabic" w:cs="Traditional Arabic" w:hint="cs"/>
          <w:b/>
          <w:bCs/>
          <w:color w:val="000000"/>
          <w:sz w:val="44"/>
          <w:szCs w:val="44"/>
          <w:rtl/>
        </w:rPr>
        <w:t>ف</w:t>
      </w:r>
      <w:r w:rsidR="00527EE0">
        <w:rPr>
          <w:rFonts w:ascii="Traditional Arabic" w:hAnsi="Traditional Arabic" w:cs="Traditional Arabic"/>
          <w:b/>
          <w:bCs/>
          <w:color w:val="000000"/>
          <w:sz w:val="44"/>
          <w:szCs w:val="44"/>
          <w:rtl/>
        </w:rPr>
        <w:t>في الصحيحين أحاديث لا توج</w:t>
      </w:r>
      <w:r>
        <w:rPr>
          <w:rFonts w:ascii="Traditional Arabic" w:hAnsi="Traditional Arabic" w:cs="Traditional Arabic"/>
          <w:b/>
          <w:bCs/>
          <w:color w:val="000000"/>
          <w:sz w:val="44"/>
          <w:szCs w:val="44"/>
          <w:rtl/>
        </w:rPr>
        <w:t xml:space="preserve">د في سنن أبي داود، </w:t>
      </w:r>
      <w:r>
        <w:rPr>
          <w:rFonts w:ascii="Traditional Arabic" w:hAnsi="Traditional Arabic" w:cs="Traditional Arabic" w:hint="cs"/>
          <w:b/>
          <w:bCs/>
          <w:color w:val="000000"/>
          <w:sz w:val="44"/>
          <w:szCs w:val="44"/>
          <w:rtl/>
        </w:rPr>
        <w:t>و</w:t>
      </w:r>
      <w:r>
        <w:rPr>
          <w:rFonts w:ascii="Traditional Arabic" w:hAnsi="Traditional Arabic" w:cs="Traditional Arabic"/>
          <w:b/>
          <w:bCs/>
          <w:color w:val="000000"/>
          <w:sz w:val="44"/>
          <w:szCs w:val="44"/>
          <w:rtl/>
        </w:rPr>
        <w:t xml:space="preserve"> هي </w:t>
      </w:r>
      <w:r w:rsidR="00527EE0">
        <w:rPr>
          <w:rFonts w:ascii="Traditional Arabic" w:hAnsi="Traditional Arabic" w:cs="Traditional Arabic"/>
          <w:b/>
          <w:bCs/>
          <w:color w:val="000000"/>
          <w:sz w:val="44"/>
          <w:szCs w:val="44"/>
          <w:rtl/>
        </w:rPr>
        <w:t xml:space="preserve"> أعلى درجات الصحيح، ، </w:t>
      </w:r>
      <w:r>
        <w:rPr>
          <w:rFonts w:ascii="Traditional Arabic" w:hAnsi="Traditional Arabic" w:cs="Traditional Arabic" w:hint="cs"/>
          <w:b/>
          <w:bCs/>
          <w:color w:val="000000"/>
          <w:sz w:val="44"/>
          <w:szCs w:val="44"/>
          <w:rtl/>
        </w:rPr>
        <w:t xml:space="preserve">وفي </w:t>
      </w:r>
      <w:r w:rsidR="00527EE0">
        <w:rPr>
          <w:rFonts w:ascii="Traditional Arabic" w:hAnsi="Traditional Arabic" w:cs="Traditional Arabic"/>
          <w:b/>
          <w:bCs/>
          <w:color w:val="000000"/>
          <w:sz w:val="44"/>
          <w:szCs w:val="44"/>
          <w:rtl/>
        </w:rPr>
        <w:t>كتب السنة ودواوينها شيء كثير، ولعل هذا على حد علمه واجتهاده ومبالغته في الجمع.</w:t>
      </w:r>
      <w:r>
        <w:rPr>
          <w:rFonts w:ascii="Traditional Arabic" w:hAnsi="Traditional Arabic" w:cs="Traditional Arabic" w:hint="cs"/>
          <w:b/>
          <w:bCs/>
          <w:color w:val="000000"/>
          <w:sz w:val="44"/>
          <w:szCs w:val="44"/>
          <w:rtl/>
        </w:rPr>
        <w:t xml:space="preserve"> قال الإمام النووي :إن سنن أبي داود لم تستوعب من أحاديث الأحكام ولا معظمها .</w:t>
      </w:r>
    </w:p>
    <w:p w:rsidR="00527EE0" w:rsidRPr="006349DD" w:rsidRDefault="00527EE0" w:rsidP="006349DD">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"فإن ذكر لك عن النبي -صلى الله عليه وسلم- سنة لي</w:t>
      </w:r>
      <w:r w:rsidR="006349DD">
        <w:rPr>
          <w:rFonts w:ascii="Traditional Arabic" w:hAnsi="Traditional Arabic" w:cs="Traditional Arabic"/>
          <w:b/>
          <w:bCs/>
          <w:color w:val="000000"/>
          <w:sz w:val="44"/>
          <w:szCs w:val="44"/>
          <w:rtl/>
        </w:rPr>
        <w:t>ست مما خرجته فاعلم أنه حديث واه</w:t>
      </w:r>
      <w:r>
        <w:rPr>
          <w:rFonts w:ascii="Traditional Arabic" w:hAnsi="Traditional Arabic" w:cs="Traditional Arabic"/>
          <w:b/>
          <w:bCs/>
          <w:color w:val="000000"/>
          <w:sz w:val="44"/>
          <w:szCs w:val="44"/>
          <w:rtl/>
        </w:rPr>
        <w:t>، إلا أن يكون في كتابي من طريق آخر" يعني قد يوجد في غير كتابي هذا الحديث من طرق، أو في كتب السنة كلها يوردون هذا الحديث كل من طريقه "لكن تجد في كتابي ما يغني عنه مما أخرجه من طريق آخر، فإني لم أخرج الطرق؛ لأنه يكبر على المتعلم" صحيح لو خرج الطرق لهذه الأحاديث الأربعة آلاف وثمانمائة لبلغت، لو افترضنا أن لكل حديث عشر طرق، أو عشرين طريق، في بعضها مائة طريق، وقد تصل إلا مائة ألف طريق، ولا شك أن مثل هذا يكبر حجمه على المتعلم.</w:t>
      </w:r>
    </w:p>
    <w:p w:rsidR="00F109D1" w:rsidRDefault="00527EE0" w:rsidP="009538FF">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lastRenderedPageBreak/>
        <w:t xml:space="preserve">ولا أعرف أحداً جمع على سبيل طريق الاستقصاء غيري" ولعله يقصد في ذلك أحاديث الأحكام، </w:t>
      </w:r>
      <w:r w:rsidR="009538FF">
        <w:rPr>
          <w:rFonts w:ascii="Traditional Arabic" w:hAnsi="Traditional Arabic" w:cs="Traditional Arabic" w:hint="cs"/>
          <w:b/>
          <w:bCs/>
          <w:color w:val="000000"/>
          <w:sz w:val="44"/>
          <w:szCs w:val="44"/>
          <w:rtl/>
        </w:rPr>
        <w:t xml:space="preserve">حيث </w:t>
      </w:r>
      <w:r w:rsidR="009538FF">
        <w:rPr>
          <w:rFonts w:ascii="Traditional Arabic" w:hAnsi="Traditional Arabic" w:cs="Traditional Arabic"/>
          <w:b/>
          <w:bCs/>
          <w:color w:val="000000"/>
          <w:sz w:val="44"/>
          <w:szCs w:val="44"/>
          <w:rtl/>
        </w:rPr>
        <w:t xml:space="preserve">جمع فيها ما يغني طالب العلم </w:t>
      </w:r>
      <w:r w:rsidR="009538FF">
        <w:rPr>
          <w:rFonts w:ascii="Traditional Arabic" w:hAnsi="Traditional Arabic" w:cs="Traditional Arabic" w:hint="cs"/>
          <w:b/>
          <w:bCs/>
          <w:color w:val="000000"/>
          <w:sz w:val="44"/>
          <w:szCs w:val="44"/>
          <w:rtl/>
        </w:rPr>
        <w:t>من</w:t>
      </w:r>
      <w:r>
        <w:rPr>
          <w:rFonts w:ascii="Traditional Arabic" w:hAnsi="Traditional Arabic" w:cs="Traditional Arabic"/>
          <w:b/>
          <w:bCs/>
          <w:color w:val="000000"/>
          <w:sz w:val="44"/>
          <w:szCs w:val="44"/>
          <w:rtl/>
        </w:rPr>
        <w:t xml:space="preserve"> أحاديث الأحكام.</w:t>
      </w:r>
      <w:r w:rsidR="006349DD">
        <w:rPr>
          <w:rFonts w:ascii="Traditional Arabic" w:hAnsi="Traditional Arabic" w:cs="Traditional Arabic" w:hint="cs"/>
          <w:b/>
          <w:bCs/>
          <w:color w:val="000000"/>
          <w:sz w:val="44"/>
          <w:szCs w:val="44"/>
          <w:rtl/>
        </w:rPr>
        <w:t xml:space="preserve"> أما إن على العموم فالمسند للإمام أحمد أكثر منه</w:t>
      </w:r>
      <w:r w:rsidR="00F109D1">
        <w:rPr>
          <w:rFonts w:ascii="Traditional Arabic" w:hAnsi="Traditional Arabic" w:cs="Traditional Arabic" w:hint="cs"/>
          <w:b/>
          <w:bCs/>
          <w:color w:val="000000"/>
          <w:sz w:val="44"/>
          <w:szCs w:val="44"/>
          <w:rtl/>
        </w:rPr>
        <w:t xml:space="preserve"> .</w:t>
      </w:r>
    </w:p>
    <w:p w:rsidR="00527EE0" w:rsidRDefault="006349DD" w:rsidP="009538FF">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 xml:space="preserve">  </w:t>
      </w:r>
    </w:p>
    <w:p w:rsidR="00F109D1" w:rsidRDefault="006349DD" w:rsidP="00527EE0">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 xml:space="preserve">قوله: </w:t>
      </w:r>
      <w:r w:rsidR="00527EE0">
        <w:rPr>
          <w:rFonts w:ascii="Traditional Arabic" w:hAnsi="Traditional Arabic" w:cs="Traditional Arabic"/>
          <w:b/>
          <w:bCs/>
          <w:color w:val="000000"/>
          <w:sz w:val="44"/>
          <w:szCs w:val="44"/>
          <w:rtl/>
        </w:rPr>
        <w:t xml:space="preserve">"وكان الحسن بن علي الخلال قد جمع منه قدر تسعمائة حديث، وذكر أن ابن المبارك قال: السنن عن النبي -صلى الله عليه وسلم- نحو تسعمائة حديث" </w:t>
      </w:r>
    </w:p>
    <w:p w:rsidR="00F109D1" w:rsidRDefault="00F109D1" w:rsidP="00F109D1">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 xml:space="preserve">أي مجموع وعدد أحاديث الأحكام </w:t>
      </w:r>
      <w:r>
        <w:rPr>
          <w:rFonts w:ascii="Traditional Arabic" w:hAnsi="Traditional Arabic" w:cs="Traditional Arabic"/>
          <w:b/>
          <w:bCs/>
          <w:color w:val="000000"/>
          <w:sz w:val="44"/>
          <w:szCs w:val="44"/>
          <w:rtl/>
        </w:rPr>
        <w:t xml:space="preserve">أنها </w:t>
      </w:r>
      <w:r>
        <w:rPr>
          <w:rFonts w:ascii="Traditional Arabic" w:hAnsi="Traditional Arabic" w:cs="Traditional Arabic" w:hint="cs"/>
          <w:b/>
          <w:bCs/>
          <w:color w:val="000000"/>
          <w:sz w:val="44"/>
          <w:szCs w:val="44"/>
          <w:rtl/>
        </w:rPr>
        <w:t>ت</w:t>
      </w:r>
      <w:r>
        <w:rPr>
          <w:rFonts w:ascii="Traditional Arabic" w:hAnsi="Traditional Arabic" w:cs="Traditional Arabic"/>
          <w:b/>
          <w:bCs/>
          <w:color w:val="000000"/>
          <w:sz w:val="44"/>
          <w:szCs w:val="44"/>
          <w:rtl/>
        </w:rPr>
        <w:t>س</w:t>
      </w:r>
      <w:r>
        <w:rPr>
          <w:rFonts w:ascii="Traditional Arabic" w:hAnsi="Traditional Arabic" w:cs="Traditional Arabic" w:hint="cs"/>
          <w:b/>
          <w:bCs/>
          <w:color w:val="000000"/>
          <w:sz w:val="44"/>
          <w:szCs w:val="44"/>
          <w:rtl/>
        </w:rPr>
        <w:t>ع</w:t>
      </w:r>
      <w:r>
        <w:rPr>
          <w:rFonts w:ascii="Traditional Arabic" w:hAnsi="Traditional Arabic" w:cs="Traditional Arabic"/>
          <w:b/>
          <w:bCs/>
          <w:color w:val="000000"/>
          <w:sz w:val="44"/>
          <w:szCs w:val="44"/>
          <w:rtl/>
        </w:rPr>
        <w:t xml:space="preserve">مائة </w:t>
      </w:r>
      <w:r>
        <w:rPr>
          <w:rFonts w:ascii="Traditional Arabic" w:hAnsi="Traditional Arabic" w:cs="Traditional Arabic" w:hint="cs"/>
          <w:b/>
          <w:bCs/>
          <w:color w:val="000000"/>
          <w:sz w:val="44"/>
          <w:szCs w:val="44"/>
          <w:rtl/>
        </w:rPr>
        <w:t xml:space="preserve">وفي ذلك نظر </w:t>
      </w:r>
      <w:r w:rsidR="001B55E8">
        <w:rPr>
          <w:rFonts w:ascii="Traditional Arabic" w:hAnsi="Traditional Arabic" w:cs="Traditional Arabic" w:hint="cs"/>
          <w:b/>
          <w:bCs/>
          <w:color w:val="000000"/>
          <w:sz w:val="44"/>
          <w:szCs w:val="44"/>
          <w:rtl/>
        </w:rPr>
        <w:t xml:space="preserve">فإن </w:t>
      </w:r>
      <w:r w:rsidR="00E2628F">
        <w:rPr>
          <w:rFonts w:ascii="Traditional Arabic" w:hAnsi="Traditional Arabic" w:cs="Traditional Arabic" w:hint="cs"/>
          <w:b/>
          <w:bCs/>
          <w:color w:val="000000"/>
          <w:sz w:val="44"/>
          <w:szCs w:val="44"/>
          <w:rtl/>
        </w:rPr>
        <w:t>أحاديث</w:t>
      </w:r>
      <w:r w:rsidR="00E2628F">
        <w:rPr>
          <w:rFonts w:ascii="Traditional Arabic" w:hAnsi="Traditional Arabic" w:cs="Traditional Arabic"/>
          <w:b/>
          <w:bCs/>
          <w:color w:val="000000"/>
          <w:sz w:val="44"/>
          <w:szCs w:val="44"/>
          <w:rtl/>
        </w:rPr>
        <w:t xml:space="preserve"> الأحكام تفوق هذا العدد أضعاف</w:t>
      </w:r>
      <w:r w:rsidR="001B55E8">
        <w:rPr>
          <w:rFonts w:ascii="Traditional Arabic" w:hAnsi="Traditional Arabic" w:cs="Traditional Arabic" w:hint="cs"/>
          <w:b/>
          <w:bCs/>
          <w:color w:val="000000"/>
          <w:sz w:val="44"/>
          <w:szCs w:val="44"/>
          <w:rtl/>
        </w:rPr>
        <w:t xml:space="preserve"> </w:t>
      </w:r>
      <w:r>
        <w:rPr>
          <w:rFonts w:ascii="Traditional Arabic" w:hAnsi="Traditional Arabic" w:cs="Traditional Arabic" w:hint="cs"/>
          <w:b/>
          <w:bCs/>
          <w:color w:val="000000"/>
          <w:sz w:val="44"/>
          <w:szCs w:val="44"/>
          <w:rtl/>
        </w:rPr>
        <w:t>من أوجه:</w:t>
      </w:r>
    </w:p>
    <w:p w:rsidR="00F109D1" w:rsidRDefault="00F109D1" w:rsidP="00F109D1">
      <w:pPr>
        <w:pStyle w:val="a3"/>
        <w:numPr>
          <w:ilvl w:val="0"/>
          <w:numId w:val="3"/>
        </w:numPr>
        <w:autoSpaceDE w:val="0"/>
        <w:autoSpaceDN w:val="0"/>
        <w:adjustRightInd w:val="0"/>
        <w:spacing w:after="0" w:line="240" w:lineRule="auto"/>
        <w:rPr>
          <w:rFonts w:ascii="Traditional Arabic" w:hAnsi="Traditional Arabic" w:cs="Traditional Arabic"/>
          <w:b/>
          <w:bCs/>
          <w:color w:val="000000"/>
          <w:sz w:val="44"/>
          <w:szCs w:val="44"/>
        </w:rPr>
      </w:pPr>
      <w:r>
        <w:rPr>
          <w:rFonts w:ascii="Traditional Arabic" w:hAnsi="Traditional Arabic" w:cs="Traditional Arabic" w:hint="cs"/>
          <w:b/>
          <w:bCs/>
          <w:color w:val="000000"/>
          <w:sz w:val="44"/>
          <w:szCs w:val="44"/>
          <w:rtl/>
        </w:rPr>
        <w:t xml:space="preserve">عدد أحاديث سنن أبي داود أكثر من ذلك بكثير </w:t>
      </w:r>
      <w:r w:rsidR="00E2628F">
        <w:rPr>
          <w:rFonts w:ascii="Traditional Arabic" w:hAnsi="Traditional Arabic" w:cs="Traditional Arabic" w:hint="cs"/>
          <w:b/>
          <w:bCs/>
          <w:color w:val="000000"/>
          <w:sz w:val="44"/>
          <w:szCs w:val="44"/>
          <w:rtl/>
        </w:rPr>
        <w:t>حيث بلغت</w:t>
      </w:r>
      <w:r w:rsidR="00E2628F">
        <w:rPr>
          <w:rFonts w:ascii="Traditional Arabic" w:hAnsi="Traditional Arabic" w:cs="Traditional Arabic"/>
          <w:b/>
          <w:bCs/>
          <w:color w:val="000000"/>
          <w:sz w:val="44"/>
          <w:szCs w:val="44"/>
          <w:rtl/>
        </w:rPr>
        <w:t xml:space="preserve"> أربعة آلاف وثمانمائة حديث،</w:t>
      </w:r>
      <w:r>
        <w:rPr>
          <w:rFonts w:ascii="Traditional Arabic" w:hAnsi="Traditional Arabic" w:cs="Traditional Arabic" w:hint="cs"/>
          <w:b/>
          <w:bCs/>
          <w:color w:val="000000"/>
          <w:sz w:val="44"/>
          <w:szCs w:val="44"/>
          <w:rtl/>
        </w:rPr>
        <w:t>.</w:t>
      </w:r>
    </w:p>
    <w:p w:rsidR="00F109D1" w:rsidRPr="00F109D1" w:rsidRDefault="00E2628F" w:rsidP="00F109D1">
      <w:pPr>
        <w:pStyle w:val="a3"/>
        <w:numPr>
          <w:ilvl w:val="0"/>
          <w:numId w:val="3"/>
        </w:num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 xml:space="preserve">الكتب التي جمعت أحاديث الأحكام والتي </w:t>
      </w:r>
      <w:r w:rsidRPr="00F109D1">
        <w:rPr>
          <w:rFonts w:ascii="Traditional Arabic" w:hAnsi="Traditional Arabic" w:cs="Traditional Arabic"/>
          <w:b/>
          <w:bCs/>
          <w:color w:val="000000"/>
          <w:sz w:val="44"/>
          <w:szCs w:val="44"/>
          <w:rtl/>
        </w:rPr>
        <w:t xml:space="preserve">ويمكن أن يستنبط منها أحكام </w:t>
      </w:r>
      <w:r>
        <w:rPr>
          <w:rFonts w:ascii="Traditional Arabic" w:hAnsi="Traditional Arabic" w:cs="Traditional Arabic" w:hint="cs"/>
          <w:b/>
          <w:bCs/>
          <w:color w:val="000000"/>
          <w:sz w:val="44"/>
          <w:szCs w:val="44"/>
          <w:rtl/>
        </w:rPr>
        <w:t xml:space="preserve">بما </w:t>
      </w:r>
      <w:r w:rsidRPr="00F109D1">
        <w:rPr>
          <w:rFonts w:ascii="Traditional Arabic" w:hAnsi="Traditional Arabic" w:cs="Traditional Arabic"/>
          <w:b/>
          <w:bCs/>
          <w:color w:val="000000"/>
          <w:sz w:val="44"/>
          <w:szCs w:val="44"/>
          <w:rtl/>
        </w:rPr>
        <w:t>يستغنى بها عن غيرها</w:t>
      </w:r>
      <w:r>
        <w:rPr>
          <w:rFonts w:ascii="Traditional Arabic" w:hAnsi="Traditional Arabic" w:cs="Traditional Arabic" w:hint="cs"/>
          <w:b/>
          <w:bCs/>
          <w:color w:val="000000"/>
          <w:sz w:val="44"/>
          <w:szCs w:val="44"/>
          <w:rtl/>
        </w:rPr>
        <w:t xml:space="preserve"> مثل المنتقى وعمدة الأحكام وبلوغ المرام تحوي أيضا أضعاف هذا العدد.</w:t>
      </w:r>
    </w:p>
    <w:p w:rsidR="00F109D1" w:rsidRPr="00F109D1" w:rsidRDefault="00F109D1" w:rsidP="00E2628F">
      <w:pPr>
        <w:autoSpaceDE w:val="0"/>
        <w:autoSpaceDN w:val="0"/>
        <w:adjustRightInd w:val="0"/>
        <w:spacing w:after="0" w:line="240" w:lineRule="auto"/>
        <w:rPr>
          <w:rFonts w:ascii="Traditional Arabic" w:hAnsi="Traditional Arabic" w:cs="Traditional Arabic"/>
          <w:b/>
          <w:bCs/>
          <w:color w:val="000000"/>
          <w:sz w:val="44"/>
          <w:szCs w:val="44"/>
          <w:rtl/>
        </w:rPr>
      </w:pPr>
      <w:r w:rsidRPr="00F109D1">
        <w:rPr>
          <w:rFonts w:ascii="Traditional Arabic" w:hAnsi="Traditional Arabic" w:cs="Traditional Arabic" w:hint="cs"/>
          <w:b/>
          <w:bCs/>
          <w:color w:val="000000"/>
          <w:sz w:val="44"/>
          <w:szCs w:val="44"/>
          <w:rtl/>
        </w:rPr>
        <w:t xml:space="preserve">وللإجابة عن ذلك </w:t>
      </w:r>
      <w:r w:rsidRPr="00F109D1">
        <w:rPr>
          <w:rFonts w:ascii="Traditional Arabic" w:hAnsi="Traditional Arabic" w:cs="Traditional Arabic"/>
          <w:b/>
          <w:bCs/>
          <w:color w:val="000000"/>
          <w:sz w:val="44"/>
          <w:szCs w:val="44"/>
          <w:rtl/>
        </w:rPr>
        <w:t>إن</w:t>
      </w:r>
      <w:r w:rsidR="00E2628F">
        <w:rPr>
          <w:rFonts w:ascii="Traditional Arabic" w:hAnsi="Traditional Arabic" w:cs="Traditional Arabic" w:hint="cs"/>
          <w:b/>
          <w:bCs/>
          <w:color w:val="000000"/>
          <w:sz w:val="44"/>
          <w:szCs w:val="44"/>
          <w:rtl/>
        </w:rPr>
        <w:t>ه</w:t>
      </w:r>
      <w:r w:rsidRPr="00F109D1">
        <w:rPr>
          <w:rFonts w:ascii="Traditional Arabic" w:hAnsi="Traditional Arabic" w:cs="Traditional Arabic"/>
          <w:b/>
          <w:bCs/>
          <w:color w:val="000000"/>
          <w:sz w:val="44"/>
          <w:szCs w:val="44"/>
          <w:rtl/>
        </w:rPr>
        <w:t xml:space="preserve"> أر</w:t>
      </w:r>
      <w:r w:rsidR="00E2628F">
        <w:rPr>
          <w:rFonts w:ascii="Traditional Arabic" w:hAnsi="Traditional Arabic" w:cs="Traditional Arabic" w:hint="cs"/>
          <w:b/>
          <w:bCs/>
          <w:color w:val="000000"/>
          <w:sz w:val="44"/>
          <w:szCs w:val="44"/>
          <w:rtl/>
        </w:rPr>
        <w:t>ا</w:t>
      </w:r>
      <w:r w:rsidRPr="00F109D1">
        <w:rPr>
          <w:rFonts w:ascii="Traditional Arabic" w:hAnsi="Traditional Arabic" w:cs="Traditional Arabic"/>
          <w:b/>
          <w:bCs/>
          <w:color w:val="000000"/>
          <w:sz w:val="44"/>
          <w:szCs w:val="44"/>
          <w:rtl/>
        </w:rPr>
        <w:t>د بذلك الأصول التي يستدل بها على غيرها من الأحكام ، ولو على سبيل الإيغال في الدقة "نحو تسعمائة حديث،</w:t>
      </w:r>
      <w:r w:rsidRPr="00F109D1">
        <w:rPr>
          <w:rFonts w:ascii="Traditional Arabic" w:hAnsi="Traditional Arabic" w:cs="Traditional Arabic" w:hint="cs"/>
          <w:b/>
          <w:bCs/>
          <w:color w:val="000000"/>
          <w:sz w:val="44"/>
          <w:szCs w:val="44"/>
          <w:rtl/>
        </w:rPr>
        <w:t>.</w:t>
      </w:r>
    </w:p>
    <w:p w:rsidR="00527EE0" w:rsidRDefault="00527EE0" w:rsidP="00E2628F">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"وذكر أن ابن المبارك قال: السنن عن النبي -صلى الله عليه وسلم- نحو تسعمائة حديث" فقيل له: إن أبا يوسف قال: هي ألف ومائة، قال ابن المبارك: أبو يوسف يأخذ بتلك الهنات" يعني التي فيها كلام لأهل </w:t>
      </w:r>
      <w:r>
        <w:rPr>
          <w:rFonts w:ascii="Traditional Arabic" w:hAnsi="Traditional Arabic" w:cs="Traditional Arabic"/>
          <w:b/>
          <w:bCs/>
          <w:color w:val="000000"/>
          <w:sz w:val="44"/>
          <w:szCs w:val="44"/>
          <w:rtl/>
        </w:rPr>
        <w:lastRenderedPageBreak/>
        <w:t>العلم "من هنا ومن هنا نحو الأحاديث الضعيفة" يعني قد يخرج عن دائرة المقبول إلى الأحاديث الض</w:t>
      </w:r>
      <w:r w:rsidR="004F7606">
        <w:rPr>
          <w:rFonts w:ascii="Traditional Arabic" w:hAnsi="Traditional Arabic" w:cs="Traditional Arabic"/>
          <w:b/>
          <w:bCs/>
          <w:color w:val="000000"/>
          <w:sz w:val="44"/>
          <w:szCs w:val="44"/>
          <w:rtl/>
        </w:rPr>
        <w:t xml:space="preserve">عيفة، وإذا خرج الإنسان </w:t>
      </w:r>
      <w:r w:rsidR="004F7606">
        <w:rPr>
          <w:rFonts w:ascii="Traditional Arabic" w:hAnsi="Traditional Arabic" w:cs="Traditional Arabic" w:hint="cs"/>
          <w:b/>
          <w:bCs/>
          <w:color w:val="000000"/>
          <w:sz w:val="44"/>
          <w:szCs w:val="44"/>
          <w:rtl/>
        </w:rPr>
        <w:t>عن</w:t>
      </w:r>
      <w:r>
        <w:rPr>
          <w:rFonts w:ascii="Traditional Arabic" w:hAnsi="Traditional Arabic" w:cs="Traditional Arabic"/>
          <w:b/>
          <w:bCs/>
          <w:color w:val="000000"/>
          <w:sz w:val="44"/>
          <w:szCs w:val="44"/>
          <w:rtl/>
        </w:rPr>
        <w:t xml:space="preserve"> دائرة القبول وأوغل في ذلك وصلت الأحاديث عنده إلى ألوف مؤلفة، وعلى كل حال هذا على حسب علمه واطلاعه واجتهاده، وهذا من باب الإغراء بكتابه ليفاد منه من قبل طلبة العلم، فيكون له أجر من استفاد منه إلى يوم القيامة.</w:t>
      </w:r>
    </w:p>
    <w:p w:rsidR="00527EE0" w:rsidRDefault="004F7606" w:rsidP="004F7606">
      <w:pPr>
        <w:autoSpaceDE w:val="0"/>
        <w:autoSpaceDN w:val="0"/>
        <w:adjustRightInd w:val="0"/>
        <w:spacing w:after="0" w:line="240" w:lineRule="auto"/>
        <w:rPr>
          <w:rFonts w:ascii="Traditional Arabic" w:hAnsi="Traditional Arabic" w:cs="Traditional Arabic" w:hint="cs"/>
          <w:b/>
          <w:bCs/>
          <w:color w:val="000000"/>
          <w:sz w:val="44"/>
          <w:szCs w:val="44"/>
          <w:rtl/>
        </w:rPr>
      </w:pPr>
      <w:r>
        <w:rPr>
          <w:rFonts w:ascii="Traditional Arabic" w:hAnsi="Traditional Arabic" w:cs="Traditional Arabic" w:hint="cs"/>
          <w:b/>
          <w:bCs/>
          <w:color w:val="000000"/>
          <w:sz w:val="44"/>
          <w:szCs w:val="44"/>
          <w:rtl/>
        </w:rPr>
        <w:t>قوله :(</w:t>
      </w:r>
      <w:r w:rsidR="00527EE0">
        <w:rPr>
          <w:rFonts w:ascii="Traditional Arabic" w:hAnsi="Traditional Arabic" w:cs="Traditional Arabic"/>
          <w:b/>
          <w:bCs/>
          <w:color w:val="000000"/>
          <w:sz w:val="44"/>
          <w:szCs w:val="44"/>
          <w:rtl/>
        </w:rPr>
        <w:t xml:space="preserve">وما كان في كتابي من </w:t>
      </w:r>
      <w:r>
        <w:rPr>
          <w:rFonts w:ascii="Traditional Arabic" w:hAnsi="Traditional Arabic" w:cs="Traditional Arabic"/>
          <w:b/>
          <w:bCs/>
          <w:color w:val="000000"/>
          <w:sz w:val="44"/>
          <w:szCs w:val="44"/>
          <w:rtl/>
        </w:rPr>
        <w:t>حديث فيه وهن شديد فقد بينته</w:t>
      </w:r>
      <w:r w:rsidR="00E85368">
        <w:rPr>
          <w:rFonts w:ascii="Traditional Arabic" w:hAnsi="Traditional Arabic" w:cs="Traditional Arabic" w:hint="cs"/>
          <w:b/>
          <w:bCs/>
          <w:color w:val="000000"/>
          <w:sz w:val="44"/>
          <w:szCs w:val="44"/>
          <w:rtl/>
        </w:rPr>
        <w:t xml:space="preserve"> ومنه مالا يصح سنده</w:t>
      </w:r>
      <w:r>
        <w:rPr>
          <w:rFonts w:ascii="Traditional Arabic" w:hAnsi="Traditional Arabic" w:cs="Traditional Arabic" w:hint="cs"/>
          <w:b/>
          <w:bCs/>
          <w:color w:val="000000"/>
          <w:sz w:val="44"/>
          <w:szCs w:val="44"/>
          <w:rtl/>
        </w:rPr>
        <w:t xml:space="preserve">) </w:t>
      </w:r>
    </w:p>
    <w:p w:rsidR="00FB5236" w:rsidRDefault="00FB5236" w:rsidP="00FB5236">
      <w:pPr>
        <w:autoSpaceDE w:val="0"/>
        <w:autoSpaceDN w:val="0"/>
        <w:adjustRightInd w:val="0"/>
        <w:spacing w:after="0" w:line="240" w:lineRule="auto"/>
        <w:jc w:val="center"/>
        <w:rPr>
          <w:rFonts w:ascii="Traditional Arabic" w:hAnsi="Traditional Arabic" w:cs="Traditional Arabic" w:hint="cs"/>
          <w:b/>
          <w:bCs/>
          <w:color w:val="000000"/>
          <w:sz w:val="44"/>
          <w:szCs w:val="44"/>
          <w:rtl/>
        </w:rPr>
      </w:pPr>
      <w:r>
        <w:rPr>
          <w:rFonts w:ascii="Traditional Arabic" w:hAnsi="Traditional Arabic" w:cs="Traditional Arabic" w:hint="cs"/>
          <w:b/>
          <w:bCs/>
          <w:color w:val="000000"/>
          <w:sz w:val="44"/>
          <w:szCs w:val="44"/>
          <w:rtl/>
        </w:rPr>
        <w:t>الشرح</w:t>
      </w:r>
    </w:p>
    <w:p w:rsidR="00FB5236" w:rsidRDefault="00FB5236" w:rsidP="00FB5236">
      <w:pPr>
        <w:autoSpaceDE w:val="0"/>
        <w:autoSpaceDN w:val="0"/>
        <w:adjustRightInd w:val="0"/>
        <w:spacing w:after="0" w:line="240" w:lineRule="auto"/>
        <w:jc w:val="center"/>
        <w:rPr>
          <w:rFonts w:ascii="Traditional Arabic" w:hAnsi="Traditional Arabic" w:cs="Traditional Arabic" w:hint="cs"/>
          <w:b/>
          <w:bCs/>
          <w:color w:val="000000"/>
          <w:sz w:val="44"/>
          <w:szCs w:val="44"/>
          <w:rtl/>
        </w:rPr>
      </w:pPr>
      <w:r>
        <w:rPr>
          <w:rFonts w:ascii="Traditional Arabic" w:hAnsi="Traditional Arabic" w:cs="Traditional Arabic" w:hint="cs"/>
          <w:b/>
          <w:bCs/>
          <w:color w:val="000000"/>
          <w:sz w:val="44"/>
          <w:szCs w:val="44"/>
          <w:rtl/>
        </w:rPr>
        <w:t xml:space="preserve">الضعيف قسمان: </w:t>
      </w:r>
    </w:p>
    <w:p w:rsidR="00FB5236" w:rsidRDefault="00FB5236" w:rsidP="00FB5236">
      <w:pPr>
        <w:pStyle w:val="a3"/>
        <w:numPr>
          <w:ilvl w:val="0"/>
          <w:numId w:val="3"/>
        </w:numPr>
        <w:autoSpaceDE w:val="0"/>
        <w:autoSpaceDN w:val="0"/>
        <w:adjustRightInd w:val="0"/>
        <w:spacing w:after="0" w:line="240" w:lineRule="auto"/>
        <w:rPr>
          <w:rFonts w:ascii="Traditional Arabic" w:hAnsi="Traditional Arabic" w:cs="Traditional Arabic" w:hint="cs"/>
          <w:b/>
          <w:bCs/>
          <w:color w:val="000000"/>
          <w:sz w:val="44"/>
          <w:szCs w:val="44"/>
        </w:rPr>
      </w:pPr>
      <w:r>
        <w:rPr>
          <w:rFonts w:ascii="Traditional Arabic" w:hAnsi="Traditional Arabic" w:cs="Traditional Arabic"/>
          <w:b/>
          <w:bCs/>
          <w:color w:val="000000"/>
          <w:sz w:val="44"/>
          <w:szCs w:val="44"/>
          <w:rtl/>
        </w:rPr>
        <w:t>ما ضعفه محتمل قريب يعتبر به، ويستفاد منه في التقوية فإنه لا يبين ضعفه</w:t>
      </w:r>
      <w:r>
        <w:rPr>
          <w:rFonts w:ascii="Traditional Arabic" w:hAnsi="Traditional Arabic" w:cs="Traditional Arabic" w:hint="cs"/>
          <w:b/>
          <w:bCs/>
          <w:color w:val="000000"/>
          <w:sz w:val="44"/>
          <w:szCs w:val="44"/>
          <w:rtl/>
        </w:rPr>
        <w:t>.</w:t>
      </w:r>
    </w:p>
    <w:p w:rsidR="00625F44" w:rsidRDefault="00625F44" w:rsidP="00625F44">
      <w:pPr>
        <w:pStyle w:val="a3"/>
        <w:numPr>
          <w:ilvl w:val="0"/>
          <w:numId w:val="3"/>
        </w:numPr>
        <w:autoSpaceDE w:val="0"/>
        <w:autoSpaceDN w:val="0"/>
        <w:adjustRightInd w:val="0"/>
        <w:spacing w:after="0" w:line="240" w:lineRule="auto"/>
        <w:rPr>
          <w:rFonts w:ascii="Traditional Arabic" w:hAnsi="Traditional Arabic" w:cs="Traditional Arabic" w:hint="cs"/>
          <w:b/>
          <w:bCs/>
          <w:color w:val="000000"/>
          <w:sz w:val="44"/>
          <w:szCs w:val="44"/>
        </w:rPr>
      </w:pPr>
      <w:r>
        <w:rPr>
          <w:rFonts w:ascii="Traditional Arabic" w:hAnsi="Traditional Arabic" w:cs="Traditional Arabic" w:hint="cs"/>
          <w:b/>
          <w:bCs/>
          <w:color w:val="000000"/>
          <w:sz w:val="44"/>
          <w:szCs w:val="44"/>
          <w:rtl/>
        </w:rPr>
        <w:t xml:space="preserve">ما ضعفه غير محتمل وهو الذي ضعفه شديد ومن صفات هذا النوع من الأحاديث أنه ضعفه شديد في سنده كأن يكون في سند راو متروك أو منكر الحديث  أو في المتن </w:t>
      </w:r>
      <w:r>
        <w:rPr>
          <w:rFonts w:ascii="Traditional Arabic" w:hAnsi="Traditional Arabic" w:cs="Traditional Arabic"/>
          <w:b/>
          <w:bCs/>
          <w:color w:val="000000"/>
          <w:sz w:val="44"/>
          <w:szCs w:val="44"/>
          <w:rtl/>
        </w:rPr>
        <w:t>لوجود المخالفة والشذوذ والعلة القادحة.</w:t>
      </w:r>
    </w:p>
    <w:p w:rsidR="003C778D" w:rsidRDefault="003C778D" w:rsidP="003C778D">
      <w:pPr>
        <w:pStyle w:val="a3"/>
        <w:autoSpaceDE w:val="0"/>
        <w:autoSpaceDN w:val="0"/>
        <w:adjustRightInd w:val="0"/>
        <w:spacing w:after="0" w:line="240" w:lineRule="auto"/>
        <w:rPr>
          <w:rFonts w:ascii="Traditional Arabic" w:hAnsi="Traditional Arabic" w:cs="Traditional Arabic" w:hint="cs"/>
          <w:b/>
          <w:bCs/>
          <w:color w:val="000000"/>
          <w:sz w:val="44"/>
          <w:szCs w:val="44"/>
          <w:rtl/>
        </w:rPr>
      </w:pPr>
      <w:r>
        <w:rPr>
          <w:rFonts w:ascii="Traditional Arabic" w:hAnsi="Traditional Arabic" w:cs="Traditional Arabic" w:hint="cs"/>
          <w:b/>
          <w:bCs/>
          <w:color w:val="000000"/>
          <w:sz w:val="44"/>
          <w:szCs w:val="44"/>
          <w:rtl/>
        </w:rPr>
        <w:t xml:space="preserve">والقاعدة التي أشار إليها أن ما فيه شديد يشير إلى ضعفه بأن يبين ضعفه كقوله فيه فلان منكر الحديث أو متروك الحديث ..........إذا كان الضعف في السند . </w:t>
      </w:r>
      <w:r w:rsidR="004E5312">
        <w:rPr>
          <w:rFonts w:ascii="Traditional Arabic" w:hAnsi="Traditional Arabic" w:cs="Traditional Arabic" w:hint="cs"/>
          <w:b/>
          <w:bCs/>
          <w:color w:val="000000"/>
          <w:sz w:val="44"/>
          <w:szCs w:val="44"/>
          <w:rtl/>
        </w:rPr>
        <w:t xml:space="preserve">وإذا كان في المتن أشار </w:t>
      </w:r>
      <w:r w:rsidR="004E5312">
        <w:rPr>
          <w:rFonts w:ascii="Traditional Arabic" w:hAnsi="Traditional Arabic" w:cs="Traditional Arabic" w:hint="cs"/>
          <w:b/>
          <w:bCs/>
          <w:color w:val="000000"/>
          <w:sz w:val="44"/>
          <w:szCs w:val="44"/>
          <w:rtl/>
        </w:rPr>
        <w:lastRenderedPageBreak/>
        <w:t>أيضا بقوله هذا حديث منكر أو معلول.........من الأنواع التي لا يقبل معا متن الحديث.</w:t>
      </w:r>
    </w:p>
    <w:p w:rsidR="004E5312" w:rsidRDefault="004E5312" w:rsidP="004E5312">
      <w:pPr>
        <w:pStyle w:val="a3"/>
        <w:autoSpaceDE w:val="0"/>
        <w:autoSpaceDN w:val="0"/>
        <w:adjustRightInd w:val="0"/>
        <w:spacing w:after="0" w:line="240" w:lineRule="auto"/>
        <w:rPr>
          <w:rFonts w:ascii="Traditional Arabic" w:hAnsi="Traditional Arabic" w:cs="Traditional Arabic" w:hint="cs"/>
          <w:b/>
          <w:bCs/>
          <w:color w:val="000000"/>
          <w:sz w:val="44"/>
          <w:szCs w:val="44"/>
          <w:rtl/>
        </w:rPr>
      </w:pPr>
      <w:r>
        <w:rPr>
          <w:rFonts w:ascii="Traditional Arabic" w:hAnsi="Traditional Arabic" w:cs="Traditional Arabic" w:hint="cs"/>
          <w:b/>
          <w:bCs/>
          <w:color w:val="000000"/>
          <w:sz w:val="44"/>
          <w:szCs w:val="44"/>
          <w:rtl/>
        </w:rPr>
        <w:t xml:space="preserve">والسؤال : </w:t>
      </w:r>
      <w:r w:rsidR="00527EE0">
        <w:rPr>
          <w:rFonts w:ascii="Traditional Arabic" w:hAnsi="Traditional Arabic" w:cs="Traditional Arabic"/>
          <w:b/>
          <w:bCs/>
          <w:color w:val="000000"/>
          <w:sz w:val="44"/>
          <w:szCs w:val="44"/>
          <w:rtl/>
        </w:rPr>
        <w:t>هل</w:t>
      </w:r>
      <w:r>
        <w:rPr>
          <w:rFonts w:ascii="Traditional Arabic" w:hAnsi="Traditional Arabic" w:cs="Traditional Arabic"/>
          <w:b/>
          <w:bCs/>
          <w:color w:val="000000"/>
          <w:sz w:val="44"/>
          <w:szCs w:val="44"/>
          <w:rtl/>
        </w:rPr>
        <w:t xml:space="preserve"> وفَّى الإمام أبو داود بجمع ذلك</w:t>
      </w:r>
      <w:r>
        <w:rPr>
          <w:rFonts w:ascii="Traditional Arabic" w:hAnsi="Traditional Arabic" w:cs="Traditional Arabic" w:hint="cs"/>
          <w:b/>
          <w:bCs/>
          <w:color w:val="000000"/>
          <w:sz w:val="44"/>
          <w:szCs w:val="44"/>
          <w:rtl/>
        </w:rPr>
        <w:t>؟</w:t>
      </w:r>
    </w:p>
    <w:p w:rsidR="00A81EE5" w:rsidRDefault="00527EE0" w:rsidP="00A81EE5">
      <w:pPr>
        <w:pStyle w:val="a3"/>
        <w:autoSpaceDE w:val="0"/>
        <w:autoSpaceDN w:val="0"/>
        <w:adjustRightInd w:val="0"/>
        <w:spacing w:after="0" w:line="240" w:lineRule="auto"/>
        <w:rPr>
          <w:rFonts w:ascii="Traditional Arabic" w:hAnsi="Traditional Arabic" w:cs="Traditional Arabic" w:hint="cs"/>
          <w:b/>
          <w:bCs/>
          <w:color w:val="000000"/>
          <w:sz w:val="44"/>
          <w:szCs w:val="44"/>
          <w:rtl/>
        </w:rPr>
      </w:pPr>
      <w:r>
        <w:rPr>
          <w:rFonts w:ascii="Traditional Arabic" w:hAnsi="Traditional Arabic" w:cs="Traditional Arabic"/>
          <w:b/>
          <w:bCs/>
          <w:color w:val="000000"/>
          <w:sz w:val="44"/>
          <w:szCs w:val="44"/>
          <w:rtl/>
        </w:rPr>
        <w:t xml:space="preserve"> الناظر في كتابه يجد أنه يبين أحياناً ويترك أحياناً، </w:t>
      </w:r>
      <w:r w:rsidR="004E5312">
        <w:rPr>
          <w:rFonts w:ascii="Traditional Arabic" w:hAnsi="Traditional Arabic" w:cs="Traditional Arabic" w:hint="cs"/>
          <w:b/>
          <w:bCs/>
          <w:color w:val="000000"/>
          <w:sz w:val="44"/>
          <w:szCs w:val="44"/>
          <w:rtl/>
        </w:rPr>
        <w:t>ف</w:t>
      </w:r>
      <w:r>
        <w:rPr>
          <w:rFonts w:ascii="Traditional Arabic" w:hAnsi="Traditional Arabic" w:cs="Traditional Arabic"/>
          <w:b/>
          <w:bCs/>
          <w:color w:val="000000"/>
          <w:sz w:val="44"/>
          <w:szCs w:val="44"/>
          <w:rtl/>
        </w:rPr>
        <w:t>فيه أحاديث ض</w:t>
      </w:r>
      <w:r w:rsidR="004E5312">
        <w:rPr>
          <w:rFonts w:ascii="Traditional Arabic" w:hAnsi="Traditional Arabic" w:cs="Traditional Arabic"/>
          <w:b/>
          <w:bCs/>
          <w:color w:val="000000"/>
          <w:sz w:val="44"/>
          <w:szCs w:val="44"/>
          <w:rtl/>
        </w:rPr>
        <w:t xml:space="preserve">عفها شديد ما تكلم عليها ، ولذا قال أهل العلم: إن </w:t>
      </w:r>
      <w:r w:rsidR="004E5312">
        <w:rPr>
          <w:rFonts w:ascii="Traditional Arabic" w:hAnsi="Traditional Arabic" w:cs="Traditional Arabic" w:hint="cs"/>
          <w:b/>
          <w:bCs/>
          <w:color w:val="000000"/>
          <w:sz w:val="44"/>
          <w:szCs w:val="44"/>
          <w:rtl/>
        </w:rPr>
        <w:t xml:space="preserve">القاعدة التي أشار إليها </w:t>
      </w:r>
      <w:r>
        <w:rPr>
          <w:rFonts w:ascii="Traditional Arabic" w:hAnsi="Traditional Arabic" w:cs="Traditional Arabic"/>
          <w:b/>
          <w:bCs/>
          <w:color w:val="000000"/>
          <w:sz w:val="44"/>
          <w:szCs w:val="44"/>
          <w:rtl/>
        </w:rPr>
        <w:t>أعم من</w:t>
      </w:r>
      <w:r w:rsidR="00A81EE5">
        <w:rPr>
          <w:rFonts w:ascii="Traditional Arabic" w:hAnsi="Traditional Arabic" w:cs="Traditional Arabic"/>
          <w:b/>
          <w:bCs/>
          <w:color w:val="000000"/>
          <w:sz w:val="44"/>
          <w:szCs w:val="44"/>
          <w:rtl/>
        </w:rPr>
        <w:t xml:space="preserve"> أن يكون في الكتاب نفسه، بل قد </w:t>
      </w:r>
      <w:r w:rsidR="00A81EE5">
        <w:rPr>
          <w:rFonts w:ascii="Traditional Arabic" w:hAnsi="Traditional Arabic" w:cs="Traditional Arabic" w:hint="cs"/>
          <w:b/>
          <w:bCs/>
          <w:color w:val="000000"/>
          <w:sz w:val="44"/>
          <w:szCs w:val="44"/>
          <w:rtl/>
        </w:rPr>
        <w:t xml:space="preserve">يشار </w:t>
      </w:r>
      <w:r>
        <w:rPr>
          <w:rFonts w:ascii="Traditional Arabic" w:hAnsi="Traditional Arabic" w:cs="Traditional Arabic"/>
          <w:b/>
          <w:bCs/>
          <w:color w:val="000000"/>
          <w:sz w:val="44"/>
          <w:szCs w:val="44"/>
          <w:rtl/>
        </w:rPr>
        <w:t xml:space="preserve"> في الكتاب، ويكون فيما سئل عنه من قبل </w:t>
      </w:r>
      <w:proofErr w:type="spellStart"/>
      <w:r>
        <w:rPr>
          <w:rFonts w:ascii="Traditional Arabic" w:hAnsi="Traditional Arabic" w:cs="Traditional Arabic"/>
          <w:b/>
          <w:bCs/>
          <w:color w:val="000000"/>
          <w:sz w:val="44"/>
          <w:szCs w:val="44"/>
          <w:rtl/>
        </w:rPr>
        <w:t>الآجري</w:t>
      </w:r>
      <w:proofErr w:type="spellEnd"/>
      <w:r>
        <w:rPr>
          <w:rFonts w:ascii="Traditional Arabic" w:hAnsi="Traditional Arabic" w:cs="Traditional Arabic"/>
          <w:b/>
          <w:bCs/>
          <w:color w:val="000000"/>
          <w:sz w:val="44"/>
          <w:szCs w:val="44"/>
          <w:rtl/>
        </w:rPr>
        <w:t xml:space="preserve"> أو غيره، وقد يكون البيان في بيان حال راويه الذي يُنقل عن أبي داود في كتب الرجال، أبو داود له أقوال في الرجال، فإذا بين حال راو فكأنه بين حال المروي </w:t>
      </w:r>
      <w:r w:rsidR="00A81EE5">
        <w:rPr>
          <w:rFonts w:ascii="Traditional Arabic" w:hAnsi="Traditional Arabic" w:cs="Traditional Arabic" w:hint="cs"/>
          <w:b/>
          <w:bCs/>
          <w:color w:val="000000"/>
          <w:sz w:val="44"/>
          <w:szCs w:val="44"/>
          <w:rtl/>
        </w:rPr>
        <w:t>.</w:t>
      </w:r>
    </w:p>
    <w:p w:rsidR="00A81EE5" w:rsidRDefault="00A81EE5" w:rsidP="00A81EE5">
      <w:pPr>
        <w:pStyle w:val="a3"/>
        <w:autoSpaceDE w:val="0"/>
        <w:autoSpaceDN w:val="0"/>
        <w:adjustRightInd w:val="0"/>
        <w:spacing w:after="0" w:line="240" w:lineRule="auto"/>
        <w:rPr>
          <w:rFonts w:ascii="Traditional Arabic" w:hAnsi="Traditional Arabic" w:cs="Traditional Arabic" w:hint="cs"/>
          <w:b/>
          <w:bCs/>
          <w:color w:val="000000"/>
          <w:sz w:val="44"/>
          <w:szCs w:val="44"/>
          <w:rtl/>
        </w:rPr>
      </w:pPr>
      <w:r>
        <w:rPr>
          <w:rFonts w:ascii="Traditional Arabic" w:hAnsi="Traditional Arabic" w:cs="Traditional Arabic" w:hint="cs"/>
          <w:b/>
          <w:bCs/>
          <w:color w:val="000000"/>
          <w:sz w:val="44"/>
          <w:szCs w:val="44"/>
          <w:rtl/>
        </w:rPr>
        <w:t xml:space="preserve">كما يفهم من </w:t>
      </w:r>
      <w:r w:rsidR="00527EE0">
        <w:rPr>
          <w:rFonts w:ascii="Traditional Arabic" w:hAnsi="Traditional Arabic" w:cs="Traditional Arabic"/>
          <w:b/>
          <w:bCs/>
          <w:color w:val="000000"/>
          <w:sz w:val="44"/>
          <w:szCs w:val="44"/>
          <w:rtl/>
        </w:rPr>
        <w:t xml:space="preserve"> عبارته: أن ما </w:t>
      </w:r>
      <w:r>
        <w:rPr>
          <w:rFonts w:ascii="Traditional Arabic" w:hAnsi="Traditional Arabic" w:cs="Traditional Arabic"/>
          <w:b/>
          <w:bCs/>
          <w:color w:val="000000"/>
          <w:sz w:val="44"/>
          <w:szCs w:val="44"/>
          <w:rtl/>
        </w:rPr>
        <w:t>لم يتكلم فيه أن ضعفه ليس بشديد</w:t>
      </w:r>
      <w:r>
        <w:rPr>
          <w:rFonts w:ascii="Traditional Arabic" w:hAnsi="Traditional Arabic" w:cs="Traditional Arabic" w:hint="cs"/>
          <w:b/>
          <w:bCs/>
          <w:color w:val="000000"/>
          <w:sz w:val="44"/>
          <w:szCs w:val="44"/>
          <w:rtl/>
        </w:rPr>
        <w:t xml:space="preserve"> يمكن الاستفادة منه حيث ن</w:t>
      </w:r>
      <w:r w:rsidR="00527EE0">
        <w:rPr>
          <w:rFonts w:ascii="Traditional Arabic" w:hAnsi="Traditional Arabic" w:cs="Traditional Arabic"/>
          <w:b/>
          <w:bCs/>
          <w:color w:val="000000"/>
          <w:sz w:val="44"/>
          <w:szCs w:val="44"/>
          <w:rtl/>
        </w:rPr>
        <w:t xml:space="preserve">حتاج إلى </w:t>
      </w:r>
      <w:r>
        <w:rPr>
          <w:rFonts w:ascii="Traditional Arabic" w:hAnsi="Traditional Arabic" w:cs="Traditional Arabic"/>
          <w:b/>
          <w:bCs/>
          <w:color w:val="000000"/>
          <w:sz w:val="44"/>
          <w:szCs w:val="44"/>
          <w:rtl/>
        </w:rPr>
        <w:t>مثل هذه الأحاديث في التقوية</w:t>
      </w:r>
      <w:r>
        <w:rPr>
          <w:rFonts w:ascii="Traditional Arabic" w:hAnsi="Traditional Arabic" w:cs="Traditional Arabic" w:hint="cs"/>
          <w:b/>
          <w:bCs/>
          <w:color w:val="000000"/>
          <w:sz w:val="44"/>
          <w:szCs w:val="44"/>
          <w:rtl/>
        </w:rPr>
        <w:t xml:space="preserve"> .</w:t>
      </w:r>
    </w:p>
    <w:p w:rsidR="00A81EE5" w:rsidRDefault="00A81EE5" w:rsidP="00A81EE5">
      <w:pPr>
        <w:pStyle w:val="a3"/>
        <w:autoSpaceDE w:val="0"/>
        <w:autoSpaceDN w:val="0"/>
        <w:adjustRightInd w:val="0"/>
        <w:spacing w:after="0" w:line="240" w:lineRule="auto"/>
        <w:rPr>
          <w:rFonts w:ascii="Traditional Arabic" w:hAnsi="Traditional Arabic" w:cs="Traditional Arabic" w:hint="cs"/>
          <w:b/>
          <w:bCs/>
          <w:color w:val="000000"/>
          <w:sz w:val="44"/>
          <w:szCs w:val="44"/>
          <w:rtl/>
        </w:rPr>
      </w:pPr>
      <w:r>
        <w:rPr>
          <w:rFonts w:ascii="Traditional Arabic" w:hAnsi="Traditional Arabic" w:cs="Traditional Arabic" w:hint="cs"/>
          <w:b/>
          <w:bCs/>
          <w:color w:val="000000"/>
          <w:sz w:val="44"/>
          <w:szCs w:val="44"/>
          <w:rtl/>
        </w:rPr>
        <w:t>قوله</w:t>
      </w:r>
      <w:r w:rsidR="00E85368">
        <w:rPr>
          <w:rFonts w:ascii="Traditional Arabic" w:hAnsi="Traditional Arabic" w:cs="Traditional Arabic"/>
          <w:b/>
          <w:bCs/>
          <w:color w:val="000000"/>
          <w:sz w:val="44"/>
          <w:szCs w:val="44"/>
        </w:rPr>
        <w:t xml:space="preserve"> ) </w:t>
      </w:r>
      <w:r w:rsidR="00E85368">
        <w:rPr>
          <w:rFonts w:ascii="Traditional Arabic" w:hAnsi="Traditional Arabic" w:cs="Traditional Arabic" w:hint="cs"/>
          <w:b/>
          <w:bCs/>
          <w:color w:val="000000"/>
          <w:sz w:val="44"/>
          <w:szCs w:val="44"/>
          <w:rtl/>
        </w:rPr>
        <w:t xml:space="preserve">ما لم أذكر فيه شيئاً فهو صالح وبعضها أصح من بعض </w:t>
      </w:r>
      <w:r w:rsidR="001F7DB6">
        <w:rPr>
          <w:rFonts w:ascii="Traditional Arabic" w:hAnsi="Traditional Arabic" w:cs="Traditional Arabic" w:hint="cs"/>
          <w:b/>
          <w:bCs/>
          <w:color w:val="000000"/>
          <w:sz w:val="44"/>
          <w:szCs w:val="44"/>
          <w:rtl/>
        </w:rPr>
        <w:t>وهذا لو وضعه غيري لقلت أنا فيه أكثر)</w:t>
      </w:r>
      <w:r w:rsidR="00E85368">
        <w:rPr>
          <w:rFonts w:ascii="Traditional Arabic" w:hAnsi="Traditional Arabic" w:cs="Traditional Arabic" w:hint="cs"/>
          <w:b/>
          <w:bCs/>
          <w:color w:val="000000"/>
          <w:sz w:val="44"/>
          <w:szCs w:val="44"/>
          <w:rtl/>
        </w:rPr>
        <w:t xml:space="preserve"> </w:t>
      </w:r>
    </w:p>
    <w:p w:rsidR="001F7DB6" w:rsidRDefault="001F7DB6" w:rsidP="001F7DB6">
      <w:pPr>
        <w:pStyle w:val="a3"/>
        <w:autoSpaceDE w:val="0"/>
        <w:autoSpaceDN w:val="0"/>
        <w:adjustRightInd w:val="0"/>
        <w:spacing w:after="0" w:line="240" w:lineRule="auto"/>
        <w:jc w:val="center"/>
        <w:rPr>
          <w:rFonts w:ascii="Traditional Arabic" w:hAnsi="Traditional Arabic" w:cs="Traditional Arabic" w:hint="cs"/>
          <w:b/>
          <w:bCs/>
          <w:color w:val="000000"/>
          <w:sz w:val="44"/>
          <w:szCs w:val="44"/>
          <w:rtl/>
        </w:rPr>
      </w:pPr>
      <w:r>
        <w:rPr>
          <w:rFonts w:ascii="Traditional Arabic" w:hAnsi="Traditional Arabic" w:cs="Traditional Arabic" w:hint="cs"/>
          <w:b/>
          <w:bCs/>
          <w:color w:val="000000"/>
          <w:sz w:val="44"/>
          <w:szCs w:val="44"/>
          <w:rtl/>
        </w:rPr>
        <w:t>الشرح</w:t>
      </w:r>
    </w:p>
    <w:p w:rsidR="001F7DB6" w:rsidRDefault="001F7DB6" w:rsidP="001F7DB6">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 xml:space="preserve">بعد أن وضح أنه يعلق على ما فيه ضعف شديد  أشار إلى </w:t>
      </w:r>
      <w:r>
        <w:rPr>
          <w:rFonts w:ascii="Traditional Arabic" w:hAnsi="Traditional Arabic" w:cs="Traditional Arabic"/>
          <w:b/>
          <w:bCs/>
          <w:color w:val="000000"/>
          <w:sz w:val="44"/>
          <w:szCs w:val="44"/>
          <w:rtl/>
        </w:rPr>
        <w:t xml:space="preserve"> أن ما سكت عنه فهو " صالح " ، واضطربت عبارات العلماء واختلفت مشاربهم في توضيح هذه العبارة التي ذكرها أبو داود وماذا يريد بكلمة صالح . ونلخص أقوال هؤلاء العلماء في نقطتين :</w:t>
      </w:r>
    </w:p>
    <w:p w:rsidR="001F7DB6" w:rsidRDefault="001F7DB6" w:rsidP="001F7DB6">
      <w:pPr>
        <w:pStyle w:val="a3"/>
        <w:numPr>
          <w:ilvl w:val="0"/>
          <w:numId w:val="3"/>
        </w:numPr>
        <w:autoSpaceDE w:val="0"/>
        <w:autoSpaceDN w:val="0"/>
        <w:adjustRightInd w:val="0"/>
        <w:spacing w:after="0" w:line="240" w:lineRule="auto"/>
        <w:rPr>
          <w:rFonts w:ascii="Traditional Arabic" w:hAnsi="Traditional Arabic" w:cs="Traditional Arabic" w:hint="cs"/>
          <w:b/>
          <w:bCs/>
          <w:color w:val="000000"/>
          <w:sz w:val="44"/>
          <w:szCs w:val="44"/>
        </w:rPr>
      </w:pPr>
      <w:r>
        <w:rPr>
          <w:rFonts w:ascii="Traditional Arabic" w:hAnsi="Traditional Arabic" w:cs="Traditional Arabic" w:hint="cs"/>
          <w:b/>
          <w:bCs/>
          <w:color w:val="000000"/>
          <w:sz w:val="44"/>
          <w:szCs w:val="44"/>
          <w:rtl/>
        </w:rPr>
        <w:lastRenderedPageBreak/>
        <w:t>معنى</w:t>
      </w:r>
      <w:r w:rsidRPr="001F7DB6">
        <w:rPr>
          <w:rFonts w:ascii="Traditional Arabic" w:hAnsi="Traditional Arabic" w:cs="Traditional Arabic"/>
          <w:b/>
          <w:bCs/>
          <w:color w:val="000000"/>
          <w:sz w:val="44"/>
          <w:szCs w:val="44"/>
          <w:rtl/>
        </w:rPr>
        <w:t xml:space="preserve"> صالح </w:t>
      </w:r>
      <w:r>
        <w:rPr>
          <w:rFonts w:ascii="Traditional Arabic" w:hAnsi="Traditional Arabic" w:cs="Traditional Arabic" w:hint="cs"/>
          <w:b/>
          <w:bCs/>
          <w:color w:val="000000"/>
          <w:sz w:val="44"/>
          <w:szCs w:val="44"/>
          <w:rtl/>
        </w:rPr>
        <w:t xml:space="preserve"> أي صالح </w:t>
      </w:r>
      <w:r>
        <w:rPr>
          <w:rFonts w:ascii="Traditional Arabic" w:hAnsi="Traditional Arabic" w:cs="Traditional Arabic"/>
          <w:b/>
          <w:bCs/>
          <w:color w:val="000000"/>
          <w:sz w:val="44"/>
          <w:szCs w:val="44"/>
          <w:rtl/>
        </w:rPr>
        <w:t xml:space="preserve">للاحتجاج </w:t>
      </w:r>
      <w:r>
        <w:rPr>
          <w:rFonts w:ascii="Traditional Arabic" w:hAnsi="Traditional Arabic" w:cs="Traditional Arabic" w:hint="cs"/>
          <w:b/>
          <w:bCs/>
          <w:color w:val="000000"/>
          <w:sz w:val="44"/>
          <w:szCs w:val="44"/>
          <w:rtl/>
        </w:rPr>
        <w:t>.</w:t>
      </w:r>
      <w:r w:rsidRPr="001F7DB6">
        <w:rPr>
          <w:rFonts w:ascii="Traditional Arabic" w:hAnsi="Traditional Arabic" w:cs="Traditional Arabic"/>
          <w:b/>
          <w:bCs/>
          <w:color w:val="000000"/>
          <w:sz w:val="44"/>
          <w:szCs w:val="44"/>
          <w:rtl/>
        </w:rPr>
        <w:t xml:space="preserve"> </w:t>
      </w:r>
      <w:r>
        <w:rPr>
          <w:rFonts w:ascii="Traditional Arabic" w:hAnsi="Traditional Arabic" w:cs="Traditional Arabic"/>
          <w:b/>
          <w:bCs/>
          <w:color w:val="000000"/>
          <w:sz w:val="44"/>
          <w:szCs w:val="44"/>
          <w:rtl/>
        </w:rPr>
        <w:t xml:space="preserve">وصالح للاحتجاج بمفرده ، </w:t>
      </w:r>
      <w:r>
        <w:rPr>
          <w:rFonts w:ascii="Traditional Arabic" w:hAnsi="Traditional Arabic" w:cs="Traditional Arabic" w:hint="cs"/>
          <w:b/>
          <w:bCs/>
          <w:color w:val="000000"/>
          <w:sz w:val="44"/>
          <w:szCs w:val="44"/>
          <w:rtl/>
        </w:rPr>
        <w:t xml:space="preserve">ومعناه عندهم أي </w:t>
      </w:r>
      <w:r>
        <w:rPr>
          <w:rFonts w:ascii="Traditional Arabic" w:hAnsi="Traditional Arabic" w:cs="Traditional Arabic"/>
          <w:b/>
          <w:bCs/>
          <w:color w:val="000000"/>
          <w:sz w:val="44"/>
          <w:szCs w:val="44"/>
          <w:rtl/>
        </w:rPr>
        <w:t xml:space="preserve"> حينما يُورده يمكن أن يحتج به في ذلك الباب</w:t>
      </w:r>
      <w:r>
        <w:rPr>
          <w:rFonts w:ascii="Traditional Arabic" w:hAnsi="Traditional Arabic" w:cs="Traditional Arabic" w:hint="cs"/>
          <w:b/>
          <w:bCs/>
          <w:color w:val="000000"/>
          <w:sz w:val="44"/>
          <w:szCs w:val="44"/>
          <w:rtl/>
        </w:rPr>
        <w:t>.</w:t>
      </w:r>
    </w:p>
    <w:p w:rsidR="001F7DB6" w:rsidRPr="001F7DB6" w:rsidRDefault="001F7DB6" w:rsidP="001F7DB6">
      <w:pPr>
        <w:pStyle w:val="a3"/>
        <w:numPr>
          <w:ilvl w:val="0"/>
          <w:numId w:val="3"/>
        </w:num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 أو </w:t>
      </w:r>
      <w:r>
        <w:rPr>
          <w:rFonts w:ascii="Traditional Arabic" w:hAnsi="Traditional Arabic" w:cs="Traditional Arabic" w:hint="cs"/>
          <w:b/>
          <w:bCs/>
          <w:color w:val="000000"/>
          <w:sz w:val="44"/>
          <w:szCs w:val="44"/>
          <w:rtl/>
        </w:rPr>
        <w:t xml:space="preserve">أنه </w:t>
      </w:r>
      <w:r w:rsidRPr="001F7DB6">
        <w:rPr>
          <w:rFonts w:ascii="Traditional Arabic" w:hAnsi="Traditional Arabic" w:cs="Traditional Arabic"/>
          <w:b/>
          <w:bCs/>
          <w:color w:val="000000"/>
          <w:sz w:val="44"/>
          <w:szCs w:val="44"/>
          <w:rtl/>
        </w:rPr>
        <w:t>صا</w:t>
      </w:r>
      <w:r>
        <w:rPr>
          <w:rFonts w:ascii="Traditional Arabic" w:hAnsi="Traditional Arabic" w:cs="Traditional Arabic"/>
          <w:b/>
          <w:bCs/>
          <w:color w:val="000000"/>
          <w:sz w:val="44"/>
          <w:szCs w:val="44"/>
          <w:rtl/>
        </w:rPr>
        <w:t xml:space="preserve">لح للاعتبار </w:t>
      </w:r>
      <w:r>
        <w:rPr>
          <w:rFonts w:ascii="Traditional Arabic" w:hAnsi="Traditional Arabic" w:cs="Traditional Arabic" w:hint="cs"/>
          <w:b/>
          <w:bCs/>
          <w:color w:val="000000"/>
          <w:sz w:val="44"/>
          <w:szCs w:val="44"/>
          <w:rtl/>
        </w:rPr>
        <w:t>.</w:t>
      </w:r>
      <w:r w:rsidRPr="001F7DB6">
        <w:rPr>
          <w:rFonts w:ascii="Traditional Arabic" w:hAnsi="Traditional Arabic" w:cs="Traditional Arabic"/>
          <w:b/>
          <w:bCs/>
          <w:color w:val="000000"/>
          <w:sz w:val="44"/>
          <w:szCs w:val="44"/>
          <w:rtl/>
        </w:rPr>
        <w:t xml:space="preserve"> </w:t>
      </w:r>
      <w:r>
        <w:rPr>
          <w:rFonts w:ascii="Traditional Arabic" w:hAnsi="Traditional Arabic" w:cs="Traditional Arabic"/>
          <w:b/>
          <w:bCs/>
          <w:color w:val="000000"/>
          <w:sz w:val="44"/>
          <w:szCs w:val="44"/>
          <w:rtl/>
        </w:rPr>
        <w:t>بمعنى : أن فيه ضعفاً يسيراً ، ولكنه يصلح لأن يتقوى وينجبر ضعفه بتعدد الطرق .</w:t>
      </w:r>
      <w:r>
        <w:rPr>
          <w:rFonts w:ascii="Traditional Arabic" w:hAnsi="Traditional Arabic" w:cs="Traditional Arabic" w:hint="cs"/>
          <w:b/>
          <w:bCs/>
          <w:color w:val="000000"/>
          <w:sz w:val="44"/>
          <w:szCs w:val="44"/>
          <w:rtl/>
        </w:rPr>
        <w:t xml:space="preserve">ومعنى الاعتبار يختلف عن المتابعة والشاهد وليس قسيماً لهما بل هو هيئة التوصل إليها ومثل له بنا أخرجه الترمذي في سننه من طريق حماد ابن سلمة عن أيوب عن ابن سيرين عن أبي هريرة مرفوعاً </w:t>
      </w:r>
      <w:r w:rsidR="002F7062">
        <w:rPr>
          <w:rFonts w:ascii="Traditional Arabic" w:hAnsi="Traditional Arabic" w:cs="Traditional Arabic" w:hint="cs"/>
          <w:b/>
          <w:bCs/>
          <w:color w:val="000000"/>
          <w:sz w:val="44"/>
          <w:szCs w:val="44"/>
          <w:rtl/>
        </w:rPr>
        <w:t>( أحبب حبيبك هوناً ما) قال الترمذي غريب لا نعرفه بهذا الإسناد إلا من هذا الوجه , أي من وجه يثبت وإلا فقد رواه الحسن ابن دينار عن ابن سيرين والحسن هذا متروك الحديث لا يصلح للمتابعة فالحديث الثاني حديث غير صالح للاعتبار.</w:t>
      </w:r>
    </w:p>
    <w:p w:rsidR="001F7DB6" w:rsidRDefault="001F7DB6" w:rsidP="001F7DB6">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فهل يا ترى أراد أبو داود هذا المعنى أو ذلك المعنى ، صالح للاحتجاج أم صالح للاعتبار ؟</w:t>
      </w:r>
    </w:p>
    <w:p w:rsidR="001F7DB6" w:rsidRDefault="001F7DB6" w:rsidP="001F7DB6">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هناك طائفة من العلماء ذهبت إلى أنه يقصد : صالح للاحتجاج ، ولذلك حينما يوردون حديثاً سكت عنه أبو داود في كتابه السنن يقولون : وهذا الحديث أقل أحواله أنه حسن ، لأن أبا داود سكت عنه وهو لا يسكت إلا عن حديث على أقل الأحوال أنه حسن .</w:t>
      </w:r>
    </w:p>
    <w:p w:rsidR="001F7DB6" w:rsidRDefault="001F7DB6" w:rsidP="001F7DB6">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وهناك طائفة من العلماء يرون أنه يسكت عن الحديث على أنه صالح للاعتبار ، وإلى هذا المذهب ذهب الحافظ ابن حجر رحمه الله .</w:t>
      </w:r>
    </w:p>
    <w:p w:rsidR="001F7DB6" w:rsidRDefault="001F7DB6" w:rsidP="001F7DB6">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lastRenderedPageBreak/>
        <w:t>والخلاصة في ذلك : أننا إذا تأملنا تلك الأحاديث التي يوردها أبو داود فنجد فيها فعلاً أنه تكلم عن بعض الأحاديث التي فيها -كما يقول- وهن شديد ، ولعل أقرب الأمثلة على هذا إخراجه لحديث أسماء بنت أبي بكر رضي الله تعالى عنهما في صفحة حجاب المرأة : ( وإن المرأة إذا بلغت المحيض لم يصلح أن يرى منها إلا هذا و</w:t>
      </w:r>
      <w:r w:rsidR="002F7062">
        <w:rPr>
          <w:rFonts w:ascii="Traditional Arabic" w:hAnsi="Traditional Arabic" w:cs="Traditional Arabic"/>
          <w:b/>
          <w:bCs/>
          <w:color w:val="000000"/>
          <w:sz w:val="44"/>
          <w:szCs w:val="44"/>
          <w:rtl/>
        </w:rPr>
        <w:t>هاذ - وأشار إلى وجهه وكفيه )</w:t>
      </w:r>
      <w:r>
        <w:rPr>
          <w:rFonts w:ascii="Traditional Arabic" w:hAnsi="Traditional Arabic" w:cs="Traditional Arabic"/>
          <w:b/>
          <w:bCs/>
          <w:color w:val="000000"/>
          <w:sz w:val="44"/>
          <w:szCs w:val="44"/>
          <w:rtl/>
        </w:rPr>
        <w:t>.</w:t>
      </w:r>
    </w:p>
    <w:p w:rsidR="001F7DB6" w:rsidRDefault="001F7DB6" w:rsidP="001F7DB6">
      <w:pPr>
        <w:autoSpaceDE w:val="0"/>
        <w:autoSpaceDN w:val="0"/>
        <w:adjustRightInd w:val="0"/>
        <w:spacing w:after="0" w:line="240" w:lineRule="auto"/>
        <w:rPr>
          <w:rFonts w:ascii="Simplified Arabic" w:hAnsi="Simplified Arabic" w:cs="Simplified Arabic" w:hint="cs"/>
          <w:color w:val="FF0000"/>
          <w:sz w:val="28"/>
          <w:szCs w:val="28"/>
          <w:rtl/>
        </w:rPr>
      </w:pPr>
      <w:r>
        <w:rPr>
          <w:rFonts w:ascii="Traditional Arabic" w:hAnsi="Traditional Arabic" w:cs="Traditional Arabic"/>
          <w:b/>
          <w:bCs/>
          <w:color w:val="000000"/>
          <w:sz w:val="44"/>
          <w:szCs w:val="44"/>
          <w:rtl/>
        </w:rPr>
        <w:t>وأبو داود -رحمه الله- حينما أخرج هذا الحديث قال : ( هذا حديث مرسل ، خالد بن دريك لم يدرك عائشة ) فبين علة الحديث . فهذا الحديث يصلح أن يكون نموذجاً للأحاديث التي يتكلم عنها أبو داود ويبين ضعفها ووهنها .</w:t>
      </w:r>
    </w:p>
    <w:p w:rsidR="002F7062" w:rsidRDefault="002F7062" w:rsidP="001F7DB6">
      <w:pPr>
        <w:autoSpaceDE w:val="0"/>
        <w:autoSpaceDN w:val="0"/>
        <w:adjustRightInd w:val="0"/>
        <w:spacing w:after="0" w:line="240" w:lineRule="auto"/>
        <w:rPr>
          <w:rFonts w:ascii="Simplified Arabic" w:hAnsi="Simplified Arabic" w:cs="Simplified Arabic" w:hint="cs"/>
          <w:color w:val="FF0000"/>
          <w:sz w:val="28"/>
          <w:szCs w:val="28"/>
          <w:rtl/>
        </w:rPr>
      </w:pPr>
    </w:p>
    <w:p w:rsidR="002F7062" w:rsidRDefault="002F7062" w:rsidP="002F7062">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أ</w:t>
      </w:r>
      <w:r>
        <w:rPr>
          <w:rFonts w:ascii="Traditional Arabic" w:hAnsi="Traditional Arabic" w:cs="Traditional Arabic"/>
          <w:b/>
          <w:bCs/>
          <w:color w:val="000000"/>
          <w:sz w:val="44"/>
          <w:szCs w:val="44"/>
          <w:rtl/>
        </w:rPr>
        <w:t>ما الأحاديث التي سكت عنها وهي ضعيفة ، فهي كثيرة في كتابه السنن ، وهذا يدفعنا إلى توجيه عبارته على أنه يقصد بصالح ، أنه صالح للاعت</w:t>
      </w:r>
      <w:r>
        <w:rPr>
          <w:rFonts w:ascii="Traditional Arabic" w:hAnsi="Traditional Arabic" w:cs="Traditional Arabic"/>
          <w:b/>
          <w:bCs/>
          <w:color w:val="000000"/>
          <w:sz w:val="44"/>
          <w:szCs w:val="44"/>
          <w:rtl/>
        </w:rPr>
        <w:t>بار لا صالح للا</w:t>
      </w:r>
      <w:r>
        <w:rPr>
          <w:rFonts w:ascii="Traditional Arabic" w:hAnsi="Traditional Arabic" w:cs="Traditional Arabic" w:hint="cs"/>
          <w:b/>
          <w:bCs/>
          <w:color w:val="000000"/>
          <w:sz w:val="44"/>
          <w:szCs w:val="44"/>
          <w:rtl/>
        </w:rPr>
        <w:t>ح</w:t>
      </w:r>
      <w:r>
        <w:rPr>
          <w:rFonts w:ascii="Traditional Arabic" w:hAnsi="Traditional Arabic" w:cs="Traditional Arabic"/>
          <w:b/>
          <w:bCs/>
          <w:color w:val="000000"/>
          <w:sz w:val="44"/>
          <w:szCs w:val="44"/>
          <w:rtl/>
        </w:rPr>
        <w:t xml:space="preserve">تجاج </w:t>
      </w:r>
      <w:r>
        <w:rPr>
          <w:rFonts w:ascii="Traditional Arabic" w:hAnsi="Traditional Arabic" w:cs="Traditional Arabic" w:hint="cs"/>
          <w:b/>
          <w:bCs/>
          <w:color w:val="000000"/>
          <w:sz w:val="44"/>
          <w:szCs w:val="44"/>
          <w:rtl/>
        </w:rPr>
        <w:t xml:space="preserve">على ما وضحنا من معنى الاعتبار  </w:t>
      </w:r>
    </w:p>
    <w:p w:rsidR="002F7062" w:rsidRDefault="002F7062" w:rsidP="002F7062">
      <w:pPr>
        <w:autoSpaceDE w:val="0"/>
        <w:autoSpaceDN w:val="0"/>
        <w:adjustRightInd w:val="0"/>
        <w:spacing w:after="0" w:line="240" w:lineRule="auto"/>
        <w:rPr>
          <w:rFonts w:ascii="Traditional Arabic" w:hAnsi="Traditional Arabic" w:cs="Traditional Arabic" w:hint="cs"/>
          <w:b/>
          <w:bCs/>
          <w:color w:val="000000"/>
          <w:sz w:val="44"/>
          <w:szCs w:val="44"/>
          <w:rtl/>
        </w:rPr>
      </w:pPr>
      <w:r>
        <w:rPr>
          <w:rFonts w:ascii="Traditional Arabic" w:hAnsi="Traditional Arabic" w:cs="Traditional Arabic"/>
          <w:b/>
          <w:bCs/>
          <w:color w:val="000000"/>
          <w:sz w:val="44"/>
          <w:szCs w:val="44"/>
          <w:rtl/>
        </w:rPr>
        <w:t>اللهم إلا أن يكون كلام أبي داود يمكن أن</w:t>
      </w:r>
      <w:r>
        <w:rPr>
          <w:rFonts w:ascii="Traditional Arabic" w:hAnsi="Traditional Arabic" w:cs="Traditional Arabic"/>
          <w:b/>
          <w:bCs/>
          <w:color w:val="000000"/>
          <w:sz w:val="44"/>
          <w:szCs w:val="44"/>
          <w:rtl/>
        </w:rPr>
        <w:t xml:space="preserve"> يفسر تفسيراً آخر ، وهو أنه </w:t>
      </w:r>
      <w:r>
        <w:rPr>
          <w:rFonts w:ascii="Traditional Arabic" w:hAnsi="Traditional Arabic" w:cs="Traditional Arabic"/>
          <w:b/>
          <w:bCs/>
          <w:color w:val="000000"/>
          <w:sz w:val="44"/>
          <w:szCs w:val="44"/>
          <w:rtl/>
        </w:rPr>
        <w:t xml:space="preserve"> على قاعدة شيخه الإمام أحمد ، وهو أنه إذا لم يجد في الباب شيئاً سوى ذلك الح</w:t>
      </w:r>
      <w:r>
        <w:rPr>
          <w:rFonts w:ascii="Traditional Arabic" w:hAnsi="Traditional Arabic" w:cs="Traditional Arabic"/>
          <w:b/>
          <w:bCs/>
          <w:color w:val="000000"/>
          <w:sz w:val="44"/>
          <w:szCs w:val="44"/>
          <w:rtl/>
        </w:rPr>
        <w:t>ديث الضعيف ، فالحديث الضعيف أح</w:t>
      </w:r>
      <w:r>
        <w:rPr>
          <w:rFonts w:ascii="Traditional Arabic" w:hAnsi="Traditional Arabic" w:cs="Traditional Arabic" w:hint="cs"/>
          <w:b/>
          <w:bCs/>
          <w:color w:val="000000"/>
          <w:sz w:val="44"/>
          <w:szCs w:val="44"/>
          <w:rtl/>
        </w:rPr>
        <w:t>ب</w:t>
      </w:r>
      <w:r>
        <w:rPr>
          <w:rFonts w:ascii="Traditional Arabic" w:hAnsi="Traditional Arabic" w:cs="Traditional Arabic"/>
          <w:b/>
          <w:bCs/>
          <w:color w:val="000000"/>
          <w:sz w:val="44"/>
          <w:szCs w:val="44"/>
          <w:rtl/>
        </w:rPr>
        <w:t xml:space="preserve"> إليه من آراء الرجال ، وهو مقدم عنده على آراء الرجال ، فبناءً على هذا يمكن أن يوجه الكلام ، ولكن الغريب أننا نجد في الباب أحاديث غير هذا الحديث الضعيف ، ومع ذلك يورده أبو داود ويسكت عنه ، فهذا يعكرّ على مثل هذا التوجيه .</w:t>
      </w:r>
    </w:p>
    <w:p w:rsidR="00591258" w:rsidRDefault="00591258" w:rsidP="00591258">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lastRenderedPageBreak/>
        <w:t xml:space="preserve">وعلبه ف </w:t>
      </w:r>
      <w:r>
        <w:rPr>
          <w:rFonts w:ascii="Traditional Arabic" w:hAnsi="Traditional Arabic" w:cs="Traditional Arabic"/>
          <w:b/>
          <w:bCs/>
          <w:color w:val="000000"/>
          <w:sz w:val="44"/>
          <w:szCs w:val="44"/>
          <w:rtl/>
        </w:rPr>
        <w:t>(المسكوت عنها) الغالب أنها أحاديث صحيحة ، بل كثير منها مخرج في الصحيحين أو في أحدهما</w:t>
      </w:r>
      <w:r>
        <w:rPr>
          <w:rFonts w:ascii="Traditional Arabic" w:hAnsi="Traditional Arabic" w:cs="Traditional Arabic"/>
          <w:b/>
          <w:bCs/>
          <w:color w:val="000000"/>
          <w:sz w:val="44"/>
          <w:szCs w:val="44"/>
          <w:rtl/>
        </w:rPr>
        <w:t xml:space="preserve"> ، وهذه لا ينص عليها أبو داود </w:t>
      </w:r>
      <w:r>
        <w:rPr>
          <w:rFonts w:ascii="Traditional Arabic" w:hAnsi="Traditional Arabic" w:cs="Traditional Arabic"/>
          <w:b/>
          <w:bCs/>
          <w:color w:val="000000"/>
          <w:sz w:val="44"/>
          <w:szCs w:val="44"/>
          <w:rtl/>
        </w:rPr>
        <w:t xml:space="preserve"> أن</w:t>
      </w:r>
      <w:r>
        <w:rPr>
          <w:rFonts w:ascii="Traditional Arabic" w:hAnsi="Traditional Arabic" w:cs="Traditional Arabic" w:hint="cs"/>
          <w:b/>
          <w:bCs/>
          <w:color w:val="000000"/>
          <w:sz w:val="44"/>
          <w:szCs w:val="44"/>
          <w:rtl/>
        </w:rPr>
        <w:t>ها</w:t>
      </w:r>
      <w:r>
        <w:rPr>
          <w:rFonts w:ascii="Traditional Arabic" w:hAnsi="Traditional Arabic" w:cs="Traditional Arabic"/>
          <w:b/>
          <w:bCs/>
          <w:color w:val="000000"/>
          <w:sz w:val="44"/>
          <w:szCs w:val="44"/>
          <w:rtl/>
        </w:rPr>
        <w:t xml:space="preserve"> </w:t>
      </w:r>
      <w:r>
        <w:rPr>
          <w:rFonts w:ascii="Traditional Arabic" w:hAnsi="Traditional Arabic" w:cs="Traditional Arabic" w:hint="cs"/>
          <w:b/>
          <w:bCs/>
          <w:color w:val="000000"/>
          <w:sz w:val="44"/>
          <w:szCs w:val="44"/>
          <w:rtl/>
        </w:rPr>
        <w:t>أ</w:t>
      </w:r>
      <w:r>
        <w:rPr>
          <w:rFonts w:ascii="Traditional Arabic" w:hAnsi="Traditional Arabic" w:cs="Traditional Arabic"/>
          <w:b/>
          <w:bCs/>
          <w:color w:val="000000"/>
          <w:sz w:val="44"/>
          <w:szCs w:val="44"/>
          <w:rtl/>
        </w:rPr>
        <w:t xml:space="preserve">حاديث </w:t>
      </w:r>
      <w:r>
        <w:rPr>
          <w:rFonts w:ascii="Traditional Arabic" w:hAnsi="Traditional Arabic" w:cs="Traditional Arabic"/>
          <w:b/>
          <w:bCs/>
          <w:color w:val="000000"/>
          <w:sz w:val="44"/>
          <w:szCs w:val="44"/>
          <w:rtl/>
        </w:rPr>
        <w:t xml:space="preserve">صحيحة </w:t>
      </w:r>
      <w:r>
        <w:rPr>
          <w:rFonts w:ascii="Traditional Arabic" w:hAnsi="Traditional Arabic" w:cs="Traditional Arabic" w:hint="cs"/>
          <w:b/>
          <w:bCs/>
          <w:color w:val="000000"/>
          <w:sz w:val="44"/>
          <w:szCs w:val="44"/>
          <w:rtl/>
        </w:rPr>
        <w:t>و</w:t>
      </w:r>
      <w:r>
        <w:rPr>
          <w:rFonts w:ascii="Traditional Arabic" w:hAnsi="Traditional Arabic" w:cs="Traditional Arabic"/>
          <w:b/>
          <w:bCs/>
          <w:color w:val="000000"/>
          <w:sz w:val="44"/>
          <w:szCs w:val="44"/>
          <w:rtl/>
        </w:rPr>
        <w:t>لا يتكلم عنها ، بل يسكت .</w:t>
      </w:r>
    </w:p>
    <w:p w:rsidR="00591258" w:rsidRDefault="00591258" w:rsidP="00591258">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وهناك أحاديث فيها ضعف ، ويسكت عنها أبو داود ، ولكن ضعفها ضعف محتمل يصلح لأن يكون صالحاً في الشواهد والمتابعات .</w:t>
      </w:r>
    </w:p>
    <w:p w:rsidR="00591258" w:rsidRDefault="00591258" w:rsidP="00591258">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وكذلك أيضاً نجده سكت عن أحاديث فيها نكارة ، وفيها وهن أو ضعف شديد ، ونذكر لذلك حديثاً كمثال لما نحن بصدده من الأحاديث التي فيها نكارة ، وذلك : ما أخرجه في كتاب الأدب من طريق سلم بن قتيبة عن داود بن أبي صالح عن نافع عن ابن عمرا أن النبي - صلى الله عليه وسلم - : ( نهى أن يمشي الرجل بين المرأتين</w:t>
      </w:r>
      <w:r>
        <w:rPr>
          <w:rFonts w:ascii="Traditional Arabic" w:hAnsi="Traditional Arabic" w:cs="Traditional Arabic"/>
          <w:b/>
          <w:bCs/>
          <w:color w:val="000000"/>
          <w:sz w:val="44"/>
          <w:szCs w:val="44"/>
          <w:rtl/>
        </w:rPr>
        <w:t>)</w:t>
      </w:r>
      <w:r>
        <w:rPr>
          <w:rFonts w:ascii="Traditional Arabic" w:hAnsi="Traditional Arabic" w:cs="Traditional Arabic"/>
          <w:b/>
          <w:bCs/>
          <w:color w:val="000000"/>
          <w:sz w:val="44"/>
          <w:szCs w:val="44"/>
          <w:rtl/>
        </w:rPr>
        <w:t xml:space="preserve"> .</w:t>
      </w:r>
    </w:p>
    <w:p w:rsidR="00591258" w:rsidRDefault="00591258" w:rsidP="00591258">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هذا الحديث نجد أن العلماء حكموا عليه بالنكارة ، </w:t>
      </w:r>
      <w:r>
        <w:rPr>
          <w:rFonts w:ascii="Traditional Arabic" w:hAnsi="Traditional Arabic" w:cs="Traditional Arabic"/>
          <w:b/>
          <w:bCs/>
          <w:color w:val="000000"/>
          <w:sz w:val="44"/>
          <w:szCs w:val="44"/>
          <w:rtl/>
        </w:rPr>
        <w:t>وذلك لأن فيه داود بن أبي صالح</w:t>
      </w:r>
      <w:r>
        <w:rPr>
          <w:rFonts w:ascii="Traditional Arabic" w:hAnsi="Traditional Arabic" w:cs="Traditional Arabic"/>
          <w:b/>
          <w:bCs/>
          <w:color w:val="000000"/>
          <w:sz w:val="44"/>
          <w:szCs w:val="44"/>
          <w:rtl/>
        </w:rPr>
        <w:t xml:space="preserve"> هذا وهو منكر الحديث ، فهذا يحرم ما ذكره أبو داود .</w:t>
      </w:r>
    </w:p>
    <w:p w:rsidR="00591258" w:rsidRDefault="00591258" w:rsidP="00591258">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ولكن هل هذه الأحاديث التي سَكت عنها أبو داود ـ وفيها وَهن شَديد ولم يُبينها ـ كثيرة ؟</w:t>
      </w:r>
    </w:p>
    <w:p w:rsidR="00591258" w:rsidRDefault="00591258" w:rsidP="00591258">
      <w:pPr>
        <w:autoSpaceDE w:val="0"/>
        <w:autoSpaceDN w:val="0"/>
        <w:adjustRightInd w:val="0"/>
        <w:spacing w:after="0" w:line="240" w:lineRule="auto"/>
        <w:rPr>
          <w:rFonts w:ascii="Simplified Arabic" w:hAnsi="Simplified Arabic" w:cs="Simplified Arabic"/>
          <w:color w:val="FF0000"/>
          <w:sz w:val="28"/>
          <w:szCs w:val="28"/>
          <w:rtl/>
        </w:rPr>
      </w:pPr>
      <w:r>
        <w:rPr>
          <w:rFonts w:ascii="Traditional Arabic" w:hAnsi="Traditional Arabic" w:cs="Traditional Arabic"/>
          <w:b/>
          <w:bCs/>
          <w:color w:val="000000"/>
          <w:sz w:val="44"/>
          <w:szCs w:val="44"/>
          <w:rtl/>
        </w:rPr>
        <w:t>الجواب : لا ، إنما هي أحاديث قليلة ، ولعلّ النادر لا حكم له ولا يقاس عليه .</w:t>
      </w:r>
    </w:p>
    <w:p w:rsidR="00591258" w:rsidRDefault="00591258" w:rsidP="002F7062">
      <w:pPr>
        <w:autoSpaceDE w:val="0"/>
        <w:autoSpaceDN w:val="0"/>
        <w:adjustRightInd w:val="0"/>
        <w:spacing w:after="0" w:line="240" w:lineRule="auto"/>
        <w:rPr>
          <w:rFonts w:ascii="Traditional Arabic" w:hAnsi="Traditional Arabic" w:cs="Traditional Arabic"/>
          <w:b/>
          <w:bCs/>
          <w:color w:val="000000"/>
          <w:sz w:val="44"/>
          <w:szCs w:val="44"/>
          <w:rtl/>
        </w:rPr>
      </w:pPr>
    </w:p>
    <w:p w:rsidR="002F7062" w:rsidRPr="00591258" w:rsidRDefault="00591258" w:rsidP="001F7DB6">
      <w:pPr>
        <w:autoSpaceDE w:val="0"/>
        <w:autoSpaceDN w:val="0"/>
        <w:adjustRightInd w:val="0"/>
        <w:spacing w:after="0" w:line="240" w:lineRule="auto"/>
        <w:rPr>
          <w:rFonts w:ascii="Simplified Arabic" w:hAnsi="Simplified Arabic" w:cs="Simplified Arabic"/>
          <w:b/>
          <w:bCs/>
          <w:color w:val="FF0000"/>
          <w:sz w:val="40"/>
          <w:szCs w:val="40"/>
          <w:rtl/>
        </w:rPr>
      </w:pPr>
      <w:r w:rsidRPr="00591258">
        <w:rPr>
          <w:rFonts w:ascii="Simplified Arabic" w:hAnsi="Simplified Arabic" w:cs="Simplified Arabic" w:hint="cs"/>
          <w:b/>
          <w:bCs/>
          <w:color w:val="FF0000"/>
          <w:sz w:val="40"/>
          <w:szCs w:val="40"/>
          <w:rtl/>
        </w:rPr>
        <w:t xml:space="preserve">                                                    والله أعلم</w:t>
      </w:r>
    </w:p>
    <w:p w:rsidR="001F7DB6" w:rsidRDefault="001F7DB6" w:rsidP="001F7DB6">
      <w:pPr>
        <w:pStyle w:val="a3"/>
        <w:autoSpaceDE w:val="0"/>
        <w:autoSpaceDN w:val="0"/>
        <w:adjustRightInd w:val="0"/>
        <w:spacing w:after="0" w:line="240" w:lineRule="auto"/>
        <w:jc w:val="center"/>
        <w:rPr>
          <w:rFonts w:ascii="Traditional Arabic" w:hAnsi="Traditional Arabic" w:cs="Traditional Arabic" w:hint="cs"/>
          <w:b/>
          <w:bCs/>
          <w:color w:val="000000"/>
          <w:sz w:val="44"/>
          <w:szCs w:val="44"/>
          <w:rtl/>
        </w:rPr>
      </w:pPr>
    </w:p>
    <w:p w:rsidR="00A81EE5" w:rsidRDefault="00A81EE5" w:rsidP="00A81EE5">
      <w:pPr>
        <w:pStyle w:val="a3"/>
        <w:autoSpaceDE w:val="0"/>
        <w:autoSpaceDN w:val="0"/>
        <w:adjustRightInd w:val="0"/>
        <w:spacing w:after="0" w:line="240" w:lineRule="auto"/>
        <w:rPr>
          <w:rFonts w:ascii="Traditional Arabic" w:hAnsi="Traditional Arabic" w:cs="Traditional Arabic" w:hint="cs"/>
          <w:b/>
          <w:bCs/>
          <w:color w:val="000000"/>
          <w:sz w:val="44"/>
          <w:szCs w:val="44"/>
          <w:rtl/>
        </w:rPr>
      </w:pPr>
    </w:p>
    <w:p w:rsidR="00A81EE5" w:rsidRDefault="00A81EE5" w:rsidP="00A81EE5">
      <w:pPr>
        <w:pStyle w:val="a3"/>
        <w:autoSpaceDE w:val="0"/>
        <w:autoSpaceDN w:val="0"/>
        <w:adjustRightInd w:val="0"/>
        <w:spacing w:after="0" w:line="240" w:lineRule="auto"/>
        <w:rPr>
          <w:rFonts w:ascii="Traditional Arabic" w:hAnsi="Traditional Arabic" w:cs="Traditional Arabic" w:hint="cs"/>
          <w:b/>
          <w:bCs/>
          <w:color w:val="000000"/>
          <w:sz w:val="44"/>
          <w:szCs w:val="44"/>
          <w:rtl/>
        </w:rPr>
      </w:pPr>
    </w:p>
    <w:sectPr w:rsidR="00A81EE5" w:rsidSect="00591258">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pgBorders w:offsetFrom="page">
        <w:top w:val="single" w:sz="18" w:space="24" w:color="auto"/>
        <w:left w:val="single" w:sz="18" w:space="24" w:color="auto"/>
        <w:bottom w:val="single" w:sz="18" w:space="24" w:color="auto"/>
        <w:right w:val="single"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2C3" w:rsidRDefault="002E22C3" w:rsidP="00591258">
      <w:pPr>
        <w:spacing w:after="0" w:line="240" w:lineRule="auto"/>
      </w:pPr>
      <w:r>
        <w:separator/>
      </w:r>
    </w:p>
  </w:endnote>
  <w:endnote w:type="continuationSeparator" w:id="0">
    <w:p w:rsidR="002E22C3" w:rsidRDefault="002E22C3" w:rsidP="00591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F57" w:rsidRDefault="00BC3F5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tl/>
        <w:lang w:val="ar-SA"/>
      </w:rPr>
      <w:id w:val="342905679"/>
      <w:docPartObj>
        <w:docPartGallery w:val="Page Numbers (Bottom of Page)"/>
        <w:docPartUnique/>
      </w:docPartObj>
    </w:sdtPr>
    <w:sdtEndPr>
      <w:rPr>
        <w:rFonts w:asciiTheme="minorHAnsi" w:eastAsiaTheme="minorHAnsi" w:hAnsiTheme="minorHAnsi" w:cstheme="minorBidi"/>
        <w:sz w:val="22"/>
        <w:szCs w:val="22"/>
        <w:lang w:val="en-US"/>
      </w:rPr>
    </w:sdtEndPr>
    <w:sdtContent>
      <w:p w:rsidR="00591258" w:rsidRDefault="00591258">
        <w:pPr>
          <w:pStyle w:val="a5"/>
        </w:pPr>
        <w:r>
          <w:rPr>
            <w:rFonts w:asciiTheme="majorHAnsi" w:eastAsiaTheme="majorEastAsia" w:hAnsiTheme="majorHAnsi" w:cstheme="majorBidi"/>
            <w:sz w:val="28"/>
            <w:szCs w:val="28"/>
            <w:rtl/>
            <w:lang w:val="ar-SA"/>
          </w:rPr>
          <w:t xml:space="preserve">الصفحة </w:t>
        </w:r>
        <w:r>
          <w:rPr>
            <w:rFonts w:eastAsiaTheme="minorEastAsia"/>
          </w:rPr>
          <w:fldChar w:fldCharType="begin"/>
        </w:r>
        <w:r>
          <w:instrText>PAGE    \* MERGEFORMAT</w:instrText>
        </w:r>
        <w:r>
          <w:rPr>
            <w:rFonts w:eastAsiaTheme="minorEastAsia"/>
          </w:rPr>
          <w:fldChar w:fldCharType="separate"/>
        </w:r>
        <w:r w:rsidR="00BC3F57" w:rsidRPr="00BC3F57">
          <w:rPr>
            <w:rFonts w:asciiTheme="majorHAnsi" w:eastAsiaTheme="majorEastAsia" w:hAnsiTheme="majorHAnsi" w:cstheme="majorBidi"/>
            <w:noProof/>
            <w:sz w:val="28"/>
            <w:szCs w:val="28"/>
            <w:rtl/>
            <w:lang w:val="ar-SA"/>
          </w:rPr>
          <w:t>12</w:t>
        </w:r>
        <w:r>
          <w:rPr>
            <w:rFonts w:asciiTheme="majorHAnsi" w:eastAsiaTheme="majorEastAsia" w:hAnsiTheme="majorHAnsi" w:cstheme="majorBidi"/>
            <w:sz w:val="28"/>
            <w:szCs w:val="28"/>
          </w:rPr>
          <w:fldChar w:fldCharType="end"/>
        </w:r>
      </w:p>
    </w:sdtContent>
  </w:sdt>
  <w:p w:rsidR="00591258" w:rsidRDefault="0059125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F57" w:rsidRDefault="00BC3F5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2C3" w:rsidRDefault="002E22C3" w:rsidP="00591258">
      <w:pPr>
        <w:spacing w:after="0" w:line="240" w:lineRule="auto"/>
      </w:pPr>
      <w:r>
        <w:separator/>
      </w:r>
    </w:p>
  </w:footnote>
  <w:footnote w:type="continuationSeparator" w:id="0">
    <w:p w:rsidR="002E22C3" w:rsidRDefault="002E22C3" w:rsidP="00591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F57" w:rsidRDefault="00BC3F5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F57" w:rsidRDefault="00BC3F57">
    <w:pPr>
      <w:pStyle w:val="a4"/>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F57" w:rsidRDefault="00BC3F5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765FA"/>
    <w:multiLevelType w:val="hybridMultilevel"/>
    <w:tmpl w:val="537C0F24"/>
    <w:lvl w:ilvl="0" w:tplc="D5BC3E1E">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E469D2"/>
    <w:multiLevelType w:val="hybridMultilevel"/>
    <w:tmpl w:val="4A4CCA0C"/>
    <w:lvl w:ilvl="0" w:tplc="7BC6CE70">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D74C2E"/>
    <w:multiLevelType w:val="hybridMultilevel"/>
    <w:tmpl w:val="C5921E26"/>
    <w:lvl w:ilvl="0" w:tplc="8AF085F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17B"/>
    <w:rsid w:val="00003C3B"/>
    <w:rsid w:val="0000739D"/>
    <w:rsid w:val="00013AFB"/>
    <w:rsid w:val="00014CDC"/>
    <w:rsid w:val="00015FDF"/>
    <w:rsid w:val="00016A95"/>
    <w:rsid w:val="00025E20"/>
    <w:rsid w:val="00031A33"/>
    <w:rsid w:val="00042994"/>
    <w:rsid w:val="00046188"/>
    <w:rsid w:val="00050A92"/>
    <w:rsid w:val="00060BF0"/>
    <w:rsid w:val="00066860"/>
    <w:rsid w:val="00070AA2"/>
    <w:rsid w:val="000722CC"/>
    <w:rsid w:val="00096AAB"/>
    <w:rsid w:val="000A075D"/>
    <w:rsid w:val="000A22CB"/>
    <w:rsid w:val="000A2D2C"/>
    <w:rsid w:val="000A417B"/>
    <w:rsid w:val="000A4819"/>
    <w:rsid w:val="000B1C11"/>
    <w:rsid w:val="000C48A3"/>
    <w:rsid w:val="000C69E7"/>
    <w:rsid w:val="000C6FC8"/>
    <w:rsid w:val="000C7839"/>
    <w:rsid w:val="000E04D4"/>
    <w:rsid w:val="000E1994"/>
    <w:rsid w:val="000E23EF"/>
    <w:rsid w:val="000E65BC"/>
    <w:rsid w:val="000F1CB9"/>
    <w:rsid w:val="00100B85"/>
    <w:rsid w:val="00100D93"/>
    <w:rsid w:val="00112652"/>
    <w:rsid w:val="0011369B"/>
    <w:rsid w:val="001169C4"/>
    <w:rsid w:val="00123628"/>
    <w:rsid w:val="00127DA9"/>
    <w:rsid w:val="00134905"/>
    <w:rsid w:val="00135CE7"/>
    <w:rsid w:val="00137041"/>
    <w:rsid w:val="00140CD4"/>
    <w:rsid w:val="001544E3"/>
    <w:rsid w:val="0015688F"/>
    <w:rsid w:val="0016765B"/>
    <w:rsid w:val="00171ACE"/>
    <w:rsid w:val="001773DB"/>
    <w:rsid w:val="00192381"/>
    <w:rsid w:val="00193C20"/>
    <w:rsid w:val="00195C80"/>
    <w:rsid w:val="00196039"/>
    <w:rsid w:val="001A0650"/>
    <w:rsid w:val="001A3886"/>
    <w:rsid w:val="001A39CE"/>
    <w:rsid w:val="001A69BA"/>
    <w:rsid w:val="001B0DE6"/>
    <w:rsid w:val="001B4051"/>
    <w:rsid w:val="001B55E8"/>
    <w:rsid w:val="001C23E2"/>
    <w:rsid w:val="001C4837"/>
    <w:rsid w:val="001D4462"/>
    <w:rsid w:val="001D4E95"/>
    <w:rsid w:val="001D7063"/>
    <w:rsid w:val="001E062D"/>
    <w:rsid w:val="001E4E39"/>
    <w:rsid w:val="001E7526"/>
    <w:rsid w:val="001F7DB6"/>
    <w:rsid w:val="00201D01"/>
    <w:rsid w:val="00205B6B"/>
    <w:rsid w:val="00221705"/>
    <w:rsid w:val="00251049"/>
    <w:rsid w:val="00254FB3"/>
    <w:rsid w:val="00264476"/>
    <w:rsid w:val="00264703"/>
    <w:rsid w:val="00274D65"/>
    <w:rsid w:val="00295C98"/>
    <w:rsid w:val="002B0C10"/>
    <w:rsid w:val="002D2EAE"/>
    <w:rsid w:val="002E11B0"/>
    <w:rsid w:val="002E22C3"/>
    <w:rsid w:val="002F0C88"/>
    <w:rsid w:val="002F3AF6"/>
    <w:rsid w:val="002F401A"/>
    <w:rsid w:val="002F4125"/>
    <w:rsid w:val="002F588E"/>
    <w:rsid w:val="002F7062"/>
    <w:rsid w:val="00304B28"/>
    <w:rsid w:val="00305657"/>
    <w:rsid w:val="003061F0"/>
    <w:rsid w:val="00317BF9"/>
    <w:rsid w:val="00333116"/>
    <w:rsid w:val="00351D12"/>
    <w:rsid w:val="003564EE"/>
    <w:rsid w:val="003715BF"/>
    <w:rsid w:val="00372E27"/>
    <w:rsid w:val="0037365A"/>
    <w:rsid w:val="00384E32"/>
    <w:rsid w:val="003A2068"/>
    <w:rsid w:val="003A77C3"/>
    <w:rsid w:val="003B5819"/>
    <w:rsid w:val="003C1DF9"/>
    <w:rsid w:val="003C27A1"/>
    <w:rsid w:val="003C778D"/>
    <w:rsid w:val="003F67EA"/>
    <w:rsid w:val="003F75A0"/>
    <w:rsid w:val="00402A91"/>
    <w:rsid w:val="00403C38"/>
    <w:rsid w:val="00404D20"/>
    <w:rsid w:val="00405583"/>
    <w:rsid w:val="00406504"/>
    <w:rsid w:val="00411FF8"/>
    <w:rsid w:val="00412C0D"/>
    <w:rsid w:val="00413867"/>
    <w:rsid w:val="00422A01"/>
    <w:rsid w:val="0042475C"/>
    <w:rsid w:val="004256D6"/>
    <w:rsid w:val="00425AE5"/>
    <w:rsid w:val="00426BF0"/>
    <w:rsid w:val="00432C21"/>
    <w:rsid w:val="004748C9"/>
    <w:rsid w:val="004828C4"/>
    <w:rsid w:val="00482946"/>
    <w:rsid w:val="00482D0F"/>
    <w:rsid w:val="00493778"/>
    <w:rsid w:val="00493C80"/>
    <w:rsid w:val="00493EFC"/>
    <w:rsid w:val="004A5369"/>
    <w:rsid w:val="004B081F"/>
    <w:rsid w:val="004C3387"/>
    <w:rsid w:val="004D020F"/>
    <w:rsid w:val="004D2589"/>
    <w:rsid w:val="004D619E"/>
    <w:rsid w:val="004D66EA"/>
    <w:rsid w:val="004D77B8"/>
    <w:rsid w:val="004E5312"/>
    <w:rsid w:val="004E53D6"/>
    <w:rsid w:val="004E69A8"/>
    <w:rsid w:val="004F2454"/>
    <w:rsid w:val="004F55F5"/>
    <w:rsid w:val="004F6CC2"/>
    <w:rsid w:val="004F7606"/>
    <w:rsid w:val="00501F64"/>
    <w:rsid w:val="00502C71"/>
    <w:rsid w:val="005061FA"/>
    <w:rsid w:val="0050780E"/>
    <w:rsid w:val="005271FC"/>
    <w:rsid w:val="00527EE0"/>
    <w:rsid w:val="00534AF7"/>
    <w:rsid w:val="00550351"/>
    <w:rsid w:val="00552F46"/>
    <w:rsid w:val="00562083"/>
    <w:rsid w:val="00562E59"/>
    <w:rsid w:val="005658BF"/>
    <w:rsid w:val="00565F4D"/>
    <w:rsid w:val="00570749"/>
    <w:rsid w:val="00572ED0"/>
    <w:rsid w:val="005737B2"/>
    <w:rsid w:val="00574D60"/>
    <w:rsid w:val="0057619B"/>
    <w:rsid w:val="00585DB8"/>
    <w:rsid w:val="00591258"/>
    <w:rsid w:val="00592942"/>
    <w:rsid w:val="005A1593"/>
    <w:rsid w:val="005A2EDF"/>
    <w:rsid w:val="005B2A04"/>
    <w:rsid w:val="005B51A9"/>
    <w:rsid w:val="005C29F0"/>
    <w:rsid w:val="005C42CD"/>
    <w:rsid w:val="005D1CC3"/>
    <w:rsid w:val="005D23B7"/>
    <w:rsid w:val="005D3747"/>
    <w:rsid w:val="005E390B"/>
    <w:rsid w:val="005F7435"/>
    <w:rsid w:val="00600A86"/>
    <w:rsid w:val="006023A2"/>
    <w:rsid w:val="0061025F"/>
    <w:rsid w:val="00614602"/>
    <w:rsid w:val="0062084C"/>
    <w:rsid w:val="006228E1"/>
    <w:rsid w:val="00625F12"/>
    <w:rsid w:val="00625F44"/>
    <w:rsid w:val="00632CB4"/>
    <w:rsid w:val="006349DD"/>
    <w:rsid w:val="006441D1"/>
    <w:rsid w:val="0064619B"/>
    <w:rsid w:val="00651449"/>
    <w:rsid w:val="00652A32"/>
    <w:rsid w:val="00652D1C"/>
    <w:rsid w:val="006622B8"/>
    <w:rsid w:val="006633A9"/>
    <w:rsid w:val="00665DED"/>
    <w:rsid w:val="00666471"/>
    <w:rsid w:val="00671A60"/>
    <w:rsid w:val="00672099"/>
    <w:rsid w:val="00681FB1"/>
    <w:rsid w:val="0068310E"/>
    <w:rsid w:val="00687136"/>
    <w:rsid w:val="00690782"/>
    <w:rsid w:val="00696E79"/>
    <w:rsid w:val="006C35EC"/>
    <w:rsid w:val="006C76AF"/>
    <w:rsid w:val="006F7894"/>
    <w:rsid w:val="007028BF"/>
    <w:rsid w:val="00705E02"/>
    <w:rsid w:val="00706380"/>
    <w:rsid w:val="00710547"/>
    <w:rsid w:val="007106F2"/>
    <w:rsid w:val="007112EA"/>
    <w:rsid w:val="00711B80"/>
    <w:rsid w:val="00714664"/>
    <w:rsid w:val="007166F6"/>
    <w:rsid w:val="00723199"/>
    <w:rsid w:val="007313D1"/>
    <w:rsid w:val="00731D51"/>
    <w:rsid w:val="00732D96"/>
    <w:rsid w:val="0073494C"/>
    <w:rsid w:val="00737A94"/>
    <w:rsid w:val="0074295C"/>
    <w:rsid w:val="00744D4F"/>
    <w:rsid w:val="007454CE"/>
    <w:rsid w:val="00747B38"/>
    <w:rsid w:val="00747CA5"/>
    <w:rsid w:val="00753D5F"/>
    <w:rsid w:val="00764250"/>
    <w:rsid w:val="0076557A"/>
    <w:rsid w:val="00773026"/>
    <w:rsid w:val="00777997"/>
    <w:rsid w:val="00781B21"/>
    <w:rsid w:val="007A3E3A"/>
    <w:rsid w:val="007A5E0F"/>
    <w:rsid w:val="007B22DF"/>
    <w:rsid w:val="007B3926"/>
    <w:rsid w:val="007B4031"/>
    <w:rsid w:val="007D6EAB"/>
    <w:rsid w:val="007E7A2B"/>
    <w:rsid w:val="007F2A4B"/>
    <w:rsid w:val="00801C29"/>
    <w:rsid w:val="008067E8"/>
    <w:rsid w:val="0081400A"/>
    <w:rsid w:val="008240FD"/>
    <w:rsid w:val="0082643E"/>
    <w:rsid w:val="008274C6"/>
    <w:rsid w:val="008306BE"/>
    <w:rsid w:val="0083660E"/>
    <w:rsid w:val="00847C58"/>
    <w:rsid w:val="0087510A"/>
    <w:rsid w:val="0088230C"/>
    <w:rsid w:val="008B2F4A"/>
    <w:rsid w:val="008B598F"/>
    <w:rsid w:val="008C56AD"/>
    <w:rsid w:val="008D00B8"/>
    <w:rsid w:val="008D4BCA"/>
    <w:rsid w:val="008D73B1"/>
    <w:rsid w:val="008E0DCB"/>
    <w:rsid w:val="008E481A"/>
    <w:rsid w:val="008E4DA3"/>
    <w:rsid w:val="00900004"/>
    <w:rsid w:val="00914FA5"/>
    <w:rsid w:val="00930E8E"/>
    <w:rsid w:val="009312AB"/>
    <w:rsid w:val="00934CDB"/>
    <w:rsid w:val="009538FF"/>
    <w:rsid w:val="00960D8D"/>
    <w:rsid w:val="00967E29"/>
    <w:rsid w:val="0098061E"/>
    <w:rsid w:val="00982DC1"/>
    <w:rsid w:val="00984CBE"/>
    <w:rsid w:val="009867AB"/>
    <w:rsid w:val="00991230"/>
    <w:rsid w:val="00994B08"/>
    <w:rsid w:val="009951A9"/>
    <w:rsid w:val="009B1FD6"/>
    <w:rsid w:val="009B2E37"/>
    <w:rsid w:val="009B359A"/>
    <w:rsid w:val="009C0D79"/>
    <w:rsid w:val="009D5374"/>
    <w:rsid w:val="009E3394"/>
    <w:rsid w:val="00A006CA"/>
    <w:rsid w:val="00A04415"/>
    <w:rsid w:val="00A22FE7"/>
    <w:rsid w:val="00A32BDA"/>
    <w:rsid w:val="00A356B5"/>
    <w:rsid w:val="00A36C16"/>
    <w:rsid w:val="00A37BAA"/>
    <w:rsid w:val="00A5104A"/>
    <w:rsid w:val="00A55728"/>
    <w:rsid w:val="00A81EE5"/>
    <w:rsid w:val="00A86091"/>
    <w:rsid w:val="00A87374"/>
    <w:rsid w:val="00A90981"/>
    <w:rsid w:val="00AA2308"/>
    <w:rsid w:val="00AA58E4"/>
    <w:rsid w:val="00AB26D7"/>
    <w:rsid w:val="00AB6172"/>
    <w:rsid w:val="00AB7A40"/>
    <w:rsid w:val="00AB7DE3"/>
    <w:rsid w:val="00AC50DA"/>
    <w:rsid w:val="00AC7E30"/>
    <w:rsid w:val="00AD5CBB"/>
    <w:rsid w:val="00AE399D"/>
    <w:rsid w:val="00AE5367"/>
    <w:rsid w:val="00AF468E"/>
    <w:rsid w:val="00B0200D"/>
    <w:rsid w:val="00B05749"/>
    <w:rsid w:val="00B13CAA"/>
    <w:rsid w:val="00B15152"/>
    <w:rsid w:val="00B21639"/>
    <w:rsid w:val="00B221C5"/>
    <w:rsid w:val="00B2348A"/>
    <w:rsid w:val="00B2545D"/>
    <w:rsid w:val="00B25522"/>
    <w:rsid w:val="00B31E3D"/>
    <w:rsid w:val="00B42464"/>
    <w:rsid w:val="00B45B0C"/>
    <w:rsid w:val="00B50273"/>
    <w:rsid w:val="00B649F8"/>
    <w:rsid w:val="00B64C5B"/>
    <w:rsid w:val="00B72D50"/>
    <w:rsid w:val="00B9109A"/>
    <w:rsid w:val="00B9185E"/>
    <w:rsid w:val="00B91F05"/>
    <w:rsid w:val="00B944EC"/>
    <w:rsid w:val="00BA333A"/>
    <w:rsid w:val="00BA591B"/>
    <w:rsid w:val="00BA5E72"/>
    <w:rsid w:val="00BA6C6B"/>
    <w:rsid w:val="00BB2C7D"/>
    <w:rsid w:val="00BB3054"/>
    <w:rsid w:val="00BB4D91"/>
    <w:rsid w:val="00BC1E2F"/>
    <w:rsid w:val="00BC3F57"/>
    <w:rsid w:val="00BD1E4D"/>
    <w:rsid w:val="00BD673B"/>
    <w:rsid w:val="00BD6C8A"/>
    <w:rsid w:val="00BE1C79"/>
    <w:rsid w:val="00BE364C"/>
    <w:rsid w:val="00BE4C6F"/>
    <w:rsid w:val="00BE685A"/>
    <w:rsid w:val="00BF5385"/>
    <w:rsid w:val="00BF5A66"/>
    <w:rsid w:val="00BF748B"/>
    <w:rsid w:val="00C069F1"/>
    <w:rsid w:val="00C210CC"/>
    <w:rsid w:val="00C2204A"/>
    <w:rsid w:val="00C32AB5"/>
    <w:rsid w:val="00C46915"/>
    <w:rsid w:val="00C51AD1"/>
    <w:rsid w:val="00C574FA"/>
    <w:rsid w:val="00C762BB"/>
    <w:rsid w:val="00C8512B"/>
    <w:rsid w:val="00C861D9"/>
    <w:rsid w:val="00C90607"/>
    <w:rsid w:val="00C97106"/>
    <w:rsid w:val="00CA1028"/>
    <w:rsid w:val="00CA347A"/>
    <w:rsid w:val="00CA7E3D"/>
    <w:rsid w:val="00CB2E00"/>
    <w:rsid w:val="00CC2B6B"/>
    <w:rsid w:val="00CC329D"/>
    <w:rsid w:val="00CC5EDA"/>
    <w:rsid w:val="00CF57AB"/>
    <w:rsid w:val="00CF5DB7"/>
    <w:rsid w:val="00D04232"/>
    <w:rsid w:val="00D07546"/>
    <w:rsid w:val="00D35221"/>
    <w:rsid w:val="00D35851"/>
    <w:rsid w:val="00D3629B"/>
    <w:rsid w:val="00D66E40"/>
    <w:rsid w:val="00D74042"/>
    <w:rsid w:val="00D76FDC"/>
    <w:rsid w:val="00D83AC7"/>
    <w:rsid w:val="00D8715D"/>
    <w:rsid w:val="00DA43BB"/>
    <w:rsid w:val="00DA7889"/>
    <w:rsid w:val="00DB4B01"/>
    <w:rsid w:val="00DB6CD0"/>
    <w:rsid w:val="00DB784C"/>
    <w:rsid w:val="00DC220E"/>
    <w:rsid w:val="00DC249A"/>
    <w:rsid w:val="00DC333C"/>
    <w:rsid w:val="00DD3408"/>
    <w:rsid w:val="00DD3467"/>
    <w:rsid w:val="00DD5DB6"/>
    <w:rsid w:val="00DE36E6"/>
    <w:rsid w:val="00DE722A"/>
    <w:rsid w:val="00DF6BF1"/>
    <w:rsid w:val="00E00D5A"/>
    <w:rsid w:val="00E0247F"/>
    <w:rsid w:val="00E05CC8"/>
    <w:rsid w:val="00E142E7"/>
    <w:rsid w:val="00E14634"/>
    <w:rsid w:val="00E2628F"/>
    <w:rsid w:val="00E2640A"/>
    <w:rsid w:val="00E2707F"/>
    <w:rsid w:val="00E30D5C"/>
    <w:rsid w:val="00E31620"/>
    <w:rsid w:val="00E32937"/>
    <w:rsid w:val="00E56F88"/>
    <w:rsid w:val="00E5771E"/>
    <w:rsid w:val="00E61EEF"/>
    <w:rsid w:val="00E63249"/>
    <w:rsid w:val="00E70185"/>
    <w:rsid w:val="00E806DC"/>
    <w:rsid w:val="00E85368"/>
    <w:rsid w:val="00E925AC"/>
    <w:rsid w:val="00EA6636"/>
    <w:rsid w:val="00EA7C3F"/>
    <w:rsid w:val="00EB7F7B"/>
    <w:rsid w:val="00EC11CC"/>
    <w:rsid w:val="00EC7558"/>
    <w:rsid w:val="00ED208E"/>
    <w:rsid w:val="00EE0937"/>
    <w:rsid w:val="00F109D1"/>
    <w:rsid w:val="00F160A8"/>
    <w:rsid w:val="00F30913"/>
    <w:rsid w:val="00F4002B"/>
    <w:rsid w:val="00F40DAF"/>
    <w:rsid w:val="00F42E20"/>
    <w:rsid w:val="00F5341B"/>
    <w:rsid w:val="00F74C36"/>
    <w:rsid w:val="00F75604"/>
    <w:rsid w:val="00F75A44"/>
    <w:rsid w:val="00F85BCC"/>
    <w:rsid w:val="00FA07AD"/>
    <w:rsid w:val="00FA200F"/>
    <w:rsid w:val="00FA5D8E"/>
    <w:rsid w:val="00FB5236"/>
    <w:rsid w:val="00FC4F13"/>
    <w:rsid w:val="00FD7950"/>
    <w:rsid w:val="00FF00AC"/>
    <w:rsid w:val="00FF31C0"/>
    <w:rsid w:val="00FF39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40FD"/>
    <w:pPr>
      <w:ind w:left="720"/>
      <w:contextualSpacing/>
    </w:pPr>
  </w:style>
  <w:style w:type="paragraph" w:styleId="a4">
    <w:name w:val="header"/>
    <w:basedOn w:val="a"/>
    <w:link w:val="Char"/>
    <w:uiPriority w:val="99"/>
    <w:unhideWhenUsed/>
    <w:rsid w:val="00591258"/>
    <w:pPr>
      <w:tabs>
        <w:tab w:val="center" w:pos="4153"/>
        <w:tab w:val="right" w:pos="8306"/>
      </w:tabs>
      <w:spacing w:after="0" w:line="240" w:lineRule="auto"/>
    </w:pPr>
  </w:style>
  <w:style w:type="character" w:customStyle="1" w:styleId="Char">
    <w:name w:val="رأس الصفحة Char"/>
    <w:basedOn w:val="a0"/>
    <w:link w:val="a4"/>
    <w:uiPriority w:val="99"/>
    <w:rsid w:val="00591258"/>
  </w:style>
  <w:style w:type="paragraph" w:styleId="a5">
    <w:name w:val="footer"/>
    <w:basedOn w:val="a"/>
    <w:link w:val="Char0"/>
    <w:uiPriority w:val="99"/>
    <w:unhideWhenUsed/>
    <w:rsid w:val="00591258"/>
    <w:pPr>
      <w:tabs>
        <w:tab w:val="center" w:pos="4153"/>
        <w:tab w:val="right" w:pos="8306"/>
      </w:tabs>
      <w:spacing w:after="0" w:line="240" w:lineRule="auto"/>
    </w:pPr>
  </w:style>
  <w:style w:type="character" w:customStyle="1" w:styleId="Char0">
    <w:name w:val="تذييل الصفحة Char"/>
    <w:basedOn w:val="a0"/>
    <w:link w:val="a5"/>
    <w:uiPriority w:val="99"/>
    <w:rsid w:val="005912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40FD"/>
    <w:pPr>
      <w:ind w:left="720"/>
      <w:contextualSpacing/>
    </w:pPr>
  </w:style>
  <w:style w:type="paragraph" w:styleId="a4">
    <w:name w:val="header"/>
    <w:basedOn w:val="a"/>
    <w:link w:val="Char"/>
    <w:uiPriority w:val="99"/>
    <w:unhideWhenUsed/>
    <w:rsid w:val="00591258"/>
    <w:pPr>
      <w:tabs>
        <w:tab w:val="center" w:pos="4153"/>
        <w:tab w:val="right" w:pos="8306"/>
      </w:tabs>
      <w:spacing w:after="0" w:line="240" w:lineRule="auto"/>
    </w:pPr>
  </w:style>
  <w:style w:type="character" w:customStyle="1" w:styleId="Char">
    <w:name w:val="رأس الصفحة Char"/>
    <w:basedOn w:val="a0"/>
    <w:link w:val="a4"/>
    <w:uiPriority w:val="99"/>
    <w:rsid w:val="00591258"/>
  </w:style>
  <w:style w:type="paragraph" w:styleId="a5">
    <w:name w:val="footer"/>
    <w:basedOn w:val="a"/>
    <w:link w:val="Char0"/>
    <w:uiPriority w:val="99"/>
    <w:unhideWhenUsed/>
    <w:rsid w:val="00591258"/>
    <w:pPr>
      <w:tabs>
        <w:tab w:val="center" w:pos="4153"/>
        <w:tab w:val="right" w:pos="8306"/>
      </w:tabs>
      <w:spacing w:after="0" w:line="240" w:lineRule="auto"/>
    </w:pPr>
  </w:style>
  <w:style w:type="character" w:customStyle="1" w:styleId="Char0">
    <w:name w:val="تذييل الصفحة Char"/>
    <w:basedOn w:val="a0"/>
    <w:link w:val="a5"/>
    <w:uiPriority w:val="99"/>
    <w:rsid w:val="00591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450D5-1DFC-4999-80B1-F7EA47519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2237</TotalTime>
  <Pages>1</Pages>
  <Words>1599</Words>
  <Characters>9119</Characters>
  <Application>Microsoft Office Word</Application>
  <DocSecurity>0</DocSecurity>
  <Lines>75</Lines>
  <Paragraphs>21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cp:lastModifiedBy>lg</cp:lastModifiedBy>
  <cp:revision>10</cp:revision>
  <dcterms:created xsi:type="dcterms:W3CDTF">2012-10-08T11:58:00Z</dcterms:created>
  <dcterms:modified xsi:type="dcterms:W3CDTF">2012-10-12T12:46:00Z</dcterms:modified>
</cp:coreProperties>
</file>